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5DA2" w14:textId="7BF19A31"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b/>
          <w:bCs/>
          <w:color w:val="565656"/>
          <w:sz w:val="40"/>
          <w:szCs w:val="40"/>
        </w:rPr>
      </w:pPr>
      <w:r w:rsidRPr="00AB1659">
        <w:rPr>
          <w:rFonts w:ascii="Open Sans" w:hAnsi="Open Sans" w:cs="Open Sans"/>
          <w:color w:val="000000" w:themeColor="text1"/>
          <w:sz w:val="21"/>
          <w:szCs w:val="21"/>
        </w:rPr>
        <w:t>202</w:t>
      </w:r>
      <w:r w:rsidR="00AB1659" w:rsidRPr="00AB1659">
        <w:rPr>
          <w:rFonts w:ascii="Open Sans" w:hAnsi="Open Sans" w:cs="Open Sans"/>
          <w:color w:val="000000" w:themeColor="text1"/>
          <w:sz w:val="21"/>
          <w:szCs w:val="21"/>
        </w:rPr>
        <w:t>2</w:t>
      </w:r>
      <w:r w:rsidRPr="00AB1659">
        <w:rPr>
          <w:rFonts w:ascii="Open Sans" w:hAnsi="Open Sans" w:cs="Open Sans"/>
          <w:color w:val="000000" w:themeColor="text1"/>
          <w:sz w:val="21"/>
          <w:szCs w:val="21"/>
        </w:rPr>
        <w:t>-0</w:t>
      </w:r>
      <w:r w:rsidR="00AB1659" w:rsidRPr="00AB1659">
        <w:rPr>
          <w:rFonts w:ascii="Open Sans" w:hAnsi="Open Sans" w:cs="Open Sans"/>
          <w:color w:val="000000" w:themeColor="text1"/>
          <w:sz w:val="21"/>
          <w:szCs w:val="21"/>
        </w:rPr>
        <w:t>7</w:t>
      </w:r>
      <w:r w:rsidRPr="00AB1659">
        <w:rPr>
          <w:rFonts w:ascii="Open Sans" w:hAnsi="Open Sans" w:cs="Open Sans"/>
          <w:color w:val="000000" w:themeColor="text1"/>
          <w:sz w:val="21"/>
          <w:szCs w:val="21"/>
        </w:rPr>
        <w:t>-0</w:t>
      </w:r>
      <w:r w:rsidR="00AB1659" w:rsidRPr="00AB1659">
        <w:rPr>
          <w:rFonts w:ascii="Open Sans" w:hAnsi="Open Sans" w:cs="Open Sans"/>
          <w:color w:val="000000" w:themeColor="text1"/>
          <w:sz w:val="21"/>
          <w:szCs w:val="21"/>
        </w:rPr>
        <w:t>4</w:t>
      </w:r>
      <w:r w:rsidRPr="00AB1659">
        <w:rPr>
          <w:rFonts w:ascii="Open Sans" w:hAnsi="Open Sans" w:cs="Open Sans"/>
          <w:b/>
          <w:bCs/>
          <w:color w:val="565656"/>
          <w:sz w:val="40"/>
          <w:szCs w:val="40"/>
        </w:rPr>
        <w:br/>
      </w:r>
    </w:p>
    <w:p w14:paraId="4C840955" w14:textId="77777777" w:rsidR="00B533D7" w:rsidRPr="00B533D7" w:rsidRDefault="00B533D7" w:rsidP="00B533D7">
      <w:pPr>
        <w:pStyle w:val="prastasiniatinklio"/>
        <w:shd w:val="clear" w:color="auto" w:fill="FFFFFF"/>
        <w:spacing w:before="0" w:beforeAutospacing="0" w:after="300" w:afterAutospacing="0"/>
        <w:textAlignment w:val="baseline"/>
        <w:rPr>
          <w:rFonts w:ascii="Open Sans" w:hAnsi="Open Sans" w:cs="Open Sans"/>
          <w:b/>
          <w:bCs/>
          <w:color w:val="565656"/>
          <w:sz w:val="40"/>
          <w:szCs w:val="40"/>
        </w:rPr>
      </w:pPr>
      <w:r w:rsidRPr="00AB1659">
        <w:rPr>
          <w:rFonts w:ascii="Open Sans" w:hAnsi="Open Sans" w:cs="Open Sans"/>
          <w:b/>
          <w:bCs/>
          <w:color w:val="000000" w:themeColor="text1"/>
          <w:sz w:val="40"/>
          <w:szCs w:val="40"/>
        </w:rPr>
        <w:t>INFORMACIJA TĖVAMS DĖL VAIKO SVEIKATOS PAŽYMĖJIMO</w:t>
      </w:r>
      <w:r w:rsidRPr="00B533D7">
        <w:rPr>
          <w:rFonts w:ascii="Open Sans" w:hAnsi="Open Sans" w:cs="Open Sans"/>
          <w:b/>
          <w:bCs/>
          <w:color w:val="565656"/>
          <w:sz w:val="40"/>
          <w:szCs w:val="40"/>
        </w:rPr>
        <w:br/>
      </w:r>
    </w:p>
    <w:p w14:paraId="1661ABBC" w14:textId="0A160F03"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color w:val="000000" w:themeColor="text1"/>
          <w:sz w:val="21"/>
          <w:szCs w:val="21"/>
        </w:rPr>
        <w:t>Informuojame, kad vaikų sveikatą tėveliai turi patikrinti iki mokslo metų pradžios, kad nuo 202</w:t>
      </w:r>
      <w:r w:rsidR="00AB1659" w:rsidRPr="00AB1659">
        <w:rPr>
          <w:rFonts w:ascii="Open Sans" w:hAnsi="Open Sans" w:cs="Open Sans"/>
          <w:color w:val="000000" w:themeColor="text1"/>
          <w:sz w:val="21"/>
          <w:szCs w:val="21"/>
        </w:rPr>
        <w:t>2</w:t>
      </w:r>
      <w:r w:rsidRPr="00AB1659">
        <w:rPr>
          <w:rFonts w:ascii="Open Sans" w:hAnsi="Open Sans" w:cs="Open Sans"/>
          <w:color w:val="000000" w:themeColor="text1"/>
          <w:sz w:val="21"/>
          <w:szCs w:val="21"/>
        </w:rPr>
        <w:t xml:space="preserve"> metų rugsėjo 16 dienos darželį lankantys visi vaikai privalo turėti galiojantį MOKINIO</w:t>
      </w:r>
      <w:r w:rsidRPr="00AB1659">
        <w:rPr>
          <w:rFonts w:ascii="Open Sans" w:hAnsi="Open Sans" w:cs="Open Sans"/>
          <w:color w:val="000000" w:themeColor="text1"/>
          <w:sz w:val="21"/>
          <w:szCs w:val="21"/>
        </w:rPr>
        <w:br/>
        <w:t>SVEIKATOS PAŽYMĖJIMĄ forma E027-1 (elektroninė forma), kuris susideda iš dviejų dalių:</w:t>
      </w:r>
    </w:p>
    <w:p w14:paraId="7A7E24A1" w14:textId="77777777"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b/>
          <w:bCs/>
          <w:color w:val="000000" w:themeColor="text1"/>
          <w:sz w:val="28"/>
          <w:szCs w:val="28"/>
        </w:rPr>
        <w:t>I dalis SVEIKATOS BŪKLĖS ĮVERTINIMAS</w:t>
      </w:r>
      <w:r w:rsidRPr="00AB1659">
        <w:rPr>
          <w:rFonts w:ascii="Open Sans" w:hAnsi="Open Sans" w:cs="Open Sans"/>
          <w:b/>
          <w:bCs/>
          <w:color w:val="000000" w:themeColor="text1"/>
          <w:sz w:val="28"/>
          <w:szCs w:val="28"/>
        </w:rPr>
        <w:br/>
        <w:t>II dalis DANTŲ IR ŽANDIKAULIŲ BŪKLĖS ĮVERTINIMAS</w:t>
      </w:r>
      <w:r w:rsidRPr="00AB1659">
        <w:rPr>
          <w:rFonts w:ascii="Open Sans" w:hAnsi="Open Sans" w:cs="Open Sans"/>
          <w:color w:val="000000" w:themeColor="text1"/>
          <w:sz w:val="21"/>
          <w:szCs w:val="21"/>
        </w:rPr>
        <w:br/>
      </w:r>
    </w:p>
    <w:p w14:paraId="31AF280A" w14:textId="77777777"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565656"/>
          <w:sz w:val="21"/>
          <w:szCs w:val="21"/>
        </w:rPr>
      </w:pPr>
      <w:r w:rsidRPr="00AB1659">
        <w:rPr>
          <w:rFonts w:ascii="Open Sans" w:hAnsi="Open Sans" w:cs="Open Sans"/>
          <w:color w:val="000000" w:themeColor="text1"/>
          <w:sz w:val="21"/>
          <w:szCs w:val="21"/>
        </w:rPr>
        <w:t>Naujai pradėsiantys lankyti ikimokyklinę įstaigą vaikai privalo būti pasitikrinę sveikatą ir turėti elektroninį vaiko sveikatos pažymėjimą (forma E027-1) nuo pirmos lankymo dienos.</w:t>
      </w:r>
      <w:r w:rsidRPr="00AB1659">
        <w:rPr>
          <w:rFonts w:ascii="Open Sans" w:hAnsi="Open Sans" w:cs="Open Sans"/>
          <w:color w:val="000000" w:themeColor="text1"/>
          <w:sz w:val="21"/>
          <w:szCs w:val="21"/>
        </w:rPr>
        <w:br/>
        <w:t>Nuo 2020 metų gegužės 1 dienos įsigaliojo Lietuvos Respublikos sveikatos apsaugos ministro įsakymas Nr. V-951 „Dėl elektroninės statistinės apskaitos formos Nr. E027-1 „Mokinio sveikatos pažymėjimas“ patvirtinimo“ nebeliko popierinės statistinės apskaitos formos Nr. 027-1/a „Vaiko sveikatos pažymėjimas“, todėl ,,Mokinio sveikatos pažymėjimai“ bus tik elektroninės formos ir į darželį pristatyti popierinės formos nebereikia.</w:t>
      </w:r>
      <w:r w:rsidRPr="00AB1659">
        <w:rPr>
          <w:rFonts w:ascii="Open Sans" w:hAnsi="Open Sans" w:cs="Open Sans"/>
          <w:color w:val="565656"/>
          <w:sz w:val="21"/>
          <w:szCs w:val="21"/>
        </w:rPr>
        <w:br/>
      </w:r>
    </w:p>
    <w:p w14:paraId="3456C8C3" w14:textId="15DF46E3"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color w:val="000000" w:themeColor="text1"/>
          <w:sz w:val="21"/>
          <w:szCs w:val="21"/>
        </w:rPr>
        <w:t>Primename, kad esant vaiko sveikatos sutrikimui, labai svarbu, kad gydytojai pažymose nepamirštų nurodyti rekomendacijas: esant alergijai (vengti alergenų), esant bronchinei astmai (pirmos pagalbos priemonės) ir kt. Prašome iš anksto pasirūpinti savo vaiko profilaktiniu sveikatos patikrinimu, nelaukti paskutinių dienų, nes dėl ribotų gydymo įstaigų paslaugų teikimo apimčių, gali būti sudėtinga patekti pas gydytojus.</w:t>
      </w:r>
      <w:r w:rsidRPr="00AB1659">
        <w:rPr>
          <w:rFonts w:ascii="Open Sans" w:hAnsi="Open Sans" w:cs="Open Sans"/>
          <w:color w:val="000000" w:themeColor="text1"/>
          <w:sz w:val="21"/>
          <w:szCs w:val="21"/>
        </w:rPr>
        <w:br/>
        <w:t>Mokinio sveikatos pažymėjimas galioja vienerius metus nuo jo išrašymo dienos.</w:t>
      </w:r>
      <w:r w:rsidRPr="00AB1659">
        <w:rPr>
          <w:rFonts w:ascii="Open Sans" w:hAnsi="Open Sans" w:cs="Open Sans"/>
          <w:color w:val="000000" w:themeColor="text1"/>
          <w:sz w:val="21"/>
          <w:szCs w:val="21"/>
        </w:rPr>
        <w:br/>
      </w:r>
    </w:p>
    <w:p w14:paraId="3C06043E" w14:textId="348F7E61"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color w:val="000000" w:themeColor="text1"/>
          <w:sz w:val="21"/>
          <w:szCs w:val="21"/>
        </w:rPr>
        <w:t>Parengė VS specialistė G. Jonušien</w:t>
      </w:r>
      <w:r w:rsidR="00105DA7" w:rsidRPr="00AB1659">
        <w:rPr>
          <w:rFonts w:ascii="Open Sans" w:hAnsi="Open Sans" w:cs="Open Sans"/>
          <w:color w:val="000000" w:themeColor="text1"/>
          <w:sz w:val="21"/>
          <w:szCs w:val="21"/>
        </w:rPr>
        <w:t>ė</w:t>
      </w:r>
    </w:p>
    <w:p w14:paraId="4DDD9A29" w14:textId="77777777"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color w:val="000000" w:themeColor="text1"/>
          <w:sz w:val="21"/>
          <w:szCs w:val="21"/>
        </w:rPr>
        <w:t> </w:t>
      </w:r>
    </w:p>
    <w:p w14:paraId="496FF65A" w14:textId="5528A2E7" w:rsidR="00B533D7" w:rsidRPr="00AB1659" w:rsidRDefault="00B533D7" w:rsidP="00B533D7">
      <w:pPr>
        <w:pStyle w:val="prastasiniatinklio"/>
        <w:shd w:val="clear" w:color="auto" w:fill="FFFFFF"/>
        <w:spacing w:before="0" w:beforeAutospacing="0" w:after="300" w:afterAutospacing="0"/>
        <w:textAlignment w:val="baseline"/>
        <w:rPr>
          <w:rFonts w:ascii="Open Sans" w:hAnsi="Open Sans" w:cs="Open Sans"/>
          <w:color w:val="000000" w:themeColor="text1"/>
          <w:sz w:val="21"/>
          <w:szCs w:val="21"/>
        </w:rPr>
      </w:pPr>
      <w:r w:rsidRPr="00AB1659">
        <w:rPr>
          <w:rFonts w:ascii="Open Sans" w:hAnsi="Open Sans" w:cs="Open Sans"/>
          <w:color w:val="000000" w:themeColor="text1"/>
          <w:sz w:val="21"/>
          <w:szCs w:val="21"/>
        </w:rPr>
        <w:t>202</w:t>
      </w:r>
      <w:r w:rsidR="00AB1659" w:rsidRPr="00AB1659">
        <w:rPr>
          <w:rFonts w:ascii="Open Sans" w:hAnsi="Open Sans" w:cs="Open Sans"/>
          <w:color w:val="000000" w:themeColor="text1"/>
          <w:sz w:val="21"/>
          <w:szCs w:val="21"/>
        </w:rPr>
        <w:t>2</w:t>
      </w:r>
      <w:r w:rsidRPr="00AB1659">
        <w:rPr>
          <w:rFonts w:ascii="Open Sans" w:hAnsi="Open Sans" w:cs="Open Sans"/>
          <w:color w:val="000000" w:themeColor="text1"/>
          <w:sz w:val="21"/>
          <w:szCs w:val="21"/>
        </w:rPr>
        <w:t>-0</w:t>
      </w:r>
      <w:r w:rsidR="00AB1659" w:rsidRPr="00AB1659">
        <w:rPr>
          <w:rFonts w:ascii="Open Sans" w:hAnsi="Open Sans" w:cs="Open Sans"/>
          <w:color w:val="000000" w:themeColor="text1"/>
          <w:sz w:val="21"/>
          <w:szCs w:val="21"/>
        </w:rPr>
        <w:t>7</w:t>
      </w:r>
      <w:r w:rsidRPr="00AB1659">
        <w:rPr>
          <w:rFonts w:ascii="Open Sans" w:hAnsi="Open Sans" w:cs="Open Sans"/>
          <w:color w:val="000000" w:themeColor="text1"/>
          <w:sz w:val="21"/>
          <w:szCs w:val="21"/>
        </w:rPr>
        <w:t>-0</w:t>
      </w:r>
      <w:r w:rsidR="00AB1659" w:rsidRPr="00AB1659">
        <w:rPr>
          <w:rFonts w:ascii="Open Sans" w:hAnsi="Open Sans" w:cs="Open Sans"/>
          <w:color w:val="000000" w:themeColor="text1"/>
          <w:sz w:val="21"/>
          <w:szCs w:val="21"/>
        </w:rPr>
        <w:t>4</w:t>
      </w:r>
    </w:p>
    <w:p w14:paraId="2D704D0E" w14:textId="77777777" w:rsidR="000D4804" w:rsidRDefault="000D4804"/>
    <w:sectPr w:rsidR="000D48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0D"/>
    <w:rsid w:val="000D4804"/>
    <w:rsid w:val="00105DA7"/>
    <w:rsid w:val="0048300D"/>
    <w:rsid w:val="00AB1659"/>
    <w:rsid w:val="00B533D7"/>
    <w:rsid w:val="00E87C35"/>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E5A0"/>
  <w15:chartTrackingRefBased/>
  <w15:docId w15:val="{5FD0F77E-9B59-4EC1-858F-18933010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533D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1005</Words>
  <Characters>574</Characters>
  <Application>Microsoft Office Word</Application>
  <DocSecurity>0</DocSecurity>
  <Lines>4</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Genovaitė Jonušienė</dc:creator>
  <cp:keywords/>
  <dc:description/>
  <cp:lastModifiedBy>Genovaitė Jonušienė</cp:lastModifiedBy>
  <cp:revision>3</cp:revision>
  <cp:lastPrinted>2021-08-31T08:14:00Z</cp:lastPrinted>
  <dcterms:created xsi:type="dcterms:W3CDTF">2022-07-04T10:53:00Z</dcterms:created>
  <dcterms:modified xsi:type="dcterms:W3CDTF">2022-07-04T10:56:00Z</dcterms:modified>
</cp:coreProperties>
</file>