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E8" w:rsidRPr="00B8677F" w:rsidRDefault="00971EEE" w:rsidP="00F52CE8">
      <w:pPr>
        <w:tabs>
          <w:tab w:val="left" w:pos="6237"/>
        </w:tabs>
        <w:suppressAutoHyphens w:val="0"/>
        <w:spacing w:line="240" w:lineRule="auto"/>
        <w:ind w:leftChars="0" w:left="0" w:firstLineChars="0" w:firstLine="0"/>
        <w:outlineLvl w:val="9"/>
        <w:rPr>
          <w:position w:val="0"/>
          <w:lang w:val="pt-BR"/>
        </w:rPr>
      </w:pPr>
      <w:r>
        <w:rPr>
          <w:position w:val="0"/>
          <w:lang w:val="pt-BR"/>
        </w:rPr>
        <w:t xml:space="preserve">                                                                                                    </w:t>
      </w:r>
      <w:r w:rsidR="00F52CE8" w:rsidRPr="00B8677F">
        <w:rPr>
          <w:position w:val="0"/>
          <w:lang w:val="pt-BR"/>
        </w:rPr>
        <w:t>PATVIRTINTA</w:t>
      </w:r>
    </w:p>
    <w:p w:rsidR="00F52CE8" w:rsidRPr="00B8677F" w:rsidRDefault="00F52CE8" w:rsidP="00F52CE8">
      <w:pPr>
        <w:tabs>
          <w:tab w:val="left" w:pos="6379"/>
        </w:tabs>
        <w:suppressAutoHyphens w:val="0"/>
        <w:spacing w:line="240" w:lineRule="auto"/>
        <w:ind w:leftChars="0" w:left="0" w:firstLineChars="0" w:firstLine="0"/>
        <w:jc w:val="right"/>
        <w:outlineLvl w:val="9"/>
        <w:rPr>
          <w:position w:val="0"/>
          <w:lang w:val="pt-BR"/>
        </w:rPr>
      </w:pPr>
      <w:r>
        <w:rPr>
          <w:position w:val="0"/>
          <w:lang w:val="pt-BR"/>
        </w:rPr>
        <w:t>Telšių</w:t>
      </w:r>
      <w:r w:rsidRPr="00B8677F">
        <w:rPr>
          <w:position w:val="0"/>
          <w:lang w:val="pt-BR"/>
        </w:rPr>
        <w:t xml:space="preserve"> lopšelio-darželio ,,</w:t>
      </w:r>
      <w:r w:rsidR="00D0091A" w:rsidRPr="00D0091A">
        <w:rPr>
          <w:lang w:eastAsia="lt-LT"/>
        </w:rPr>
        <w:t xml:space="preserve"> </w:t>
      </w:r>
      <w:proofErr w:type="spellStart"/>
      <w:r w:rsidR="00D0091A">
        <w:rPr>
          <w:lang w:eastAsia="lt-LT"/>
        </w:rPr>
        <w:t>Nykštukas</w:t>
      </w:r>
      <w:proofErr w:type="spellEnd"/>
      <w:r w:rsidR="00D0091A">
        <w:rPr>
          <w:position w:val="0"/>
          <w:lang w:val="pt-BR"/>
        </w:rPr>
        <w:t xml:space="preserve"> </w:t>
      </w:r>
      <w:r>
        <w:rPr>
          <w:position w:val="0"/>
          <w:lang w:val="pt-BR"/>
        </w:rPr>
        <w:t>“</w:t>
      </w:r>
    </w:p>
    <w:p w:rsidR="00F52CE8" w:rsidRPr="00B8677F" w:rsidRDefault="00F52CE8" w:rsidP="00F52CE8">
      <w:pPr>
        <w:tabs>
          <w:tab w:val="left" w:pos="6096"/>
        </w:tabs>
        <w:suppressAutoHyphens w:val="0"/>
        <w:spacing w:line="240" w:lineRule="auto"/>
        <w:ind w:leftChars="0" w:left="0" w:firstLineChars="0" w:firstLine="0"/>
        <w:jc w:val="center"/>
        <w:outlineLvl w:val="9"/>
        <w:rPr>
          <w:position w:val="0"/>
          <w:lang w:val="pt-BR"/>
        </w:rPr>
      </w:pPr>
      <w:r>
        <w:rPr>
          <w:position w:val="0"/>
          <w:lang w:val="pt-BR"/>
        </w:rPr>
        <w:t xml:space="preserve">                                                                                            </w:t>
      </w:r>
      <w:r w:rsidRPr="00B8677F">
        <w:rPr>
          <w:position w:val="0"/>
          <w:lang w:val="pt-BR"/>
        </w:rPr>
        <w:t>direktoriaus 202</w:t>
      </w:r>
      <w:r w:rsidR="00A95145">
        <w:rPr>
          <w:position w:val="0"/>
          <w:lang w:val="pt-BR"/>
        </w:rPr>
        <w:t>5</w:t>
      </w:r>
      <w:r>
        <w:rPr>
          <w:position w:val="0"/>
          <w:lang w:val="pt-BR"/>
        </w:rPr>
        <w:t xml:space="preserve"> m. </w:t>
      </w:r>
      <w:proofErr w:type="spellStart"/>
      <w:proofErr w:type="gramStart"/>
      <w:r w:rsidR="00A95145">
        <w:rPr>
          <w:lang w:eastAsia="lt-LT"/>
        </w:rPr>
        <w:t>gegužės</w:t>
      </w:r>
      <w:proofErr w:type="spellEnd"/>
      <w:proofErr w:type="gramEnd"/>
      <w:r w:rsidR="00A95145">
        <w:rPr>
          <w:lang w:eastAsia="lt-LT"/>
        </w:rPr>
        <w:t xml:space="preserve"> 08 </w:t>
      </w:r>
      <w:r w:rsidRPr="00B8677F">
        <w:rPr>
          <w:position w:val="0"/>
          <w:lang w:val="pt-BR"/>
        </w:rPr>
        <w:t>d.</w:t>
      </w:r>
    </w:p>
    <w:p w:rsidR="00F52CE8" w:rsidRPr="00B8677F" w:rsidRDefault="00F52CE8" w:rsidP="00F52CE8">
      <w:pPr>
        <w:tabs>
          <w:tab w:val="left" w:pos="6237"/>
        </w:tabs>
        <w:suppressAutoHyphens w:val="0"/>
        <w:spacing w:line="240" w:lineRule="auto"/>
        <w:ind w:leftChars="0" w:left="0" w:firstLineChars="0" w:firstLine="0"/>
        <w:jc w:val="center"/>
        <w:outlineLvl w:val="9"/>
        <w:rPr>
          <w:position w:val="0"/>
          <w:lang w:val="pt-BR"/>
        </w:rPr>
      </w:pPr>
      <w:r>
        <w:rPr>
          <w:position w:val="0"/>
          <w:lang w:val="pt-BR"/>
        </w:rPr>
        <w:t xml:space="preserve">                                                                  </w:t>
      </w:r>
      <w:r w:rsidR="00971EEE">
        <w:rPr>
          <w:position w:val="0"/>
          <w:lang w:val="pt-BR"/>
        </w:rPr>
        <w:t xml:space="preserve">   </w:t>
      </w:r>
      <w:r>
        <w:rPr>
          <w:position w:val="0"/>
          <w:lang w:val="pt-BR"/>
        </w:rPr>
        <w:t xml:space="preserve"> </w:t>
      </w:r>
      <w:r w:rsidRPr="00B8677F">
        <w:rPr>
          <w:position w:val="0"/>
          <w:lang w:val="pt-BR"/>
        </w:rPr>
        <w:t>įsakymu Nr. V</w:t>
      </w:r>
      <w:r w:rsidR="00971EEE">
        <w:rPr>
          <w:position w:val="0"/>
          <w:lang w:val="pt-BR"/>
        </w:rPr>
        <w:t>1</w:t>
      </w:r>
      <w:r w:rsidRPr="00B8677F">
        <w:rPr>
          <w:position w:val="0"/>
          <w:lang w:val="pt-BR"/>
        </w:rPr>
        <w:t>-</w:t>
      </w:r>
      <w:r w:rsidR="00A95145">
        <w:rPr>
          <w:position w:val="0"/>
          <w:lang w:val="pt-BR"/>
        </w:rPr>
        <w:t>36</w:t>
      </w:r>
    </w:p>
    <w:p w:rsidR="00F52CE8" w:rsidRDefault="00F52CE8" w:rsidP="00F52CE8">
      <w:pPr>
        <w:spacing w:line="240" w:lineRule="auto"/>
        <w:ind w:leftChars="0" w:left="0" w:firstLineChars="0" w:firstLine="0"/>
        <w:rPr>
          <w:color w:val="000000"/>
        </w:rPr>
      </w:pPr>
    </w:p>
    <w:p w:rsidR="00F52CE8" w:rsidRDefault="00F52CE8" w:rsidP="00F52CE8">
      <w:pPr>
        <w:spacing w:line="240" w:lineRule="auto"/>
        <w:ind w:leftChars="0" w:left="0" w:firstLineChars="0" w:firstLine="0"/>
        <w:rPr>
          <w:color w:val="000000"/>
        </w:rPr>
      </w:pPr>
    </w:p>
    <w:p w:rsidR="00F52CE8" w:rsidRDefault="00F52CE8" w:rsidP="00F52CE8">
      <w:pPr>
        <w:spacing w:line="240" w:lineRule="auto"/>
        <w:ind w:leftChars="0" w:left="2" w:hanging="2"/>
        <w:jc w:val="center"/>
        <w:rPr>
          <w:color w:val="000000"/>
        </w:rPr>
      </w:pPr>
      <w:r>
        <w:rPr>
          <w:b/>
          <w:color w:val="000000"/>
        </w:rPr>
        <w:t>TELŠIŲ LOPŠELIO-DARŽELIO „</w:t>
      </w:r>
      <w:r w:rsidR="00D0091A">
        <w:rPr>
          <w:b/>
          <w:color w:val="000000"/>
        </w:rPr>
        <w:t>NYKŠTUKAS</w:t>
      </w:r>
      <w:r>
        <w:rPr>
          <w:b/>
          <w:color w:val="000000"/>
        </w:rPr>
        <w:t>“</w:t>
      </w:r>
    </w:p>
    <w:p w:rsidR="00F52CE8" w:rsidRDefault="00F52CE8" w:rsidP="00F52CE8">
      <w:pPr>
        <w:spacing w:line="240" w:lineRule="auto"/>
        <w:ind w:leftChars="0" w:left="2" w:hanging="2"/>
        <w:jc w:val="center"/>
        <w:rPr>
          <w:color w:val="000000"/>
        </w:rPr>
      </w:pPr>
      <w:r>
        <w:rPr>
          <w:b/>
          <w:color w:val="000000"/>
        </w:rPr>
        <w:t>IKIMOKYKLINIO UGDYMO MOKYTOJO PAREIGYBĖS APRAŠYMAS</w:t>
      </w:r>
    </w:p>
    <w:p w:rsidR="00F52CE8" w:rsidRDefault="00F52CE8" w:rsidP="00F52CE8">
      <w:pPr>
        <w:spacing w:line="240" w:lineRule="auto"/>
        <w:ind w:leftChars="0" w:left="2" w:hanging="2"/>
        <w:rPr>
          <w:color w:val="000000"/>
        </w:rPr>
      </w:pPr>
    </w:p>
    <w:p w:rsidR="00F52CE8" w:rsidRDefault="00F52CE8" w:rsidP="00F52CE8">
      <w:pPr>
        <w:spacing w:line="240" w:lineRule="auto"/>
        <w:ind w:leftChars="0" w:left="0" w:firstLineChars="0" w:firstLine="0"/>
        <w:jc w:val="center"/>
        <w:rPr>
          <w:color w:val="000000"/>
        </w:rPr>
      </w:pPr>
      <w:r>
        <w:rPr>
          <w:b/>
          <w:color w:val="000000"/>
        </w:rPr>
        <w:t>I SKYRIUS</w:t>
      </w:r>
    </w:p>
    <w:p w:rsidR="00F52CE8" w:rsidRDefault="00F52CE8" w:rsidP="00F52CE8">
      <w:pPr>
        <w:spacing w:line="240" w:lineRule="auto"/>
        <w:ind w:leftChars="0" w:left="0" w:firstLineChars="0" w:firstLine="0"/>
        <w:jc w:val="center"/>
        <w:rPr>
          <w:color w:val="000000"/>
        </w:rPr>
      </w:pPr>
      <w:r>
        <w:rPr>
          <w:b/>
          <w:color w:val="000000"/>
        </w:rPr>
        <w:t>PAREIGYBĖ</w:t>
      </w:r>
    </w:p>
    <w:p w:rsidR="00F52CE8" w:rsidRDefault="00F52CE8" w:rsidP="00F52CE8">
      <w:pPr>
        <w:spacing w:line="240" w:lineRule="auto"/>
        <w:ind w:leftChars="0" w:left="2" w:hanging="2"/>
        <w:jc w:val="center"/>
        <w:rPr>
          <w:color w:val="000000"/>
        </w:rPr>
      </w:pPr>
    </w:p>
    <w:p w:rsidR="00F52CE8" w:rsidRDefault="00F52CE8" w:rsidP="00F52CE8">
      <w:pPr>
        <w:spacing w:line="360" w:lineRule="auto"/>
        <w:ind w:leftChars="0" w:left="0" w:firstLineChars="0" w:firstLine="720"/>
        <w:jc w:val="both"/>
        <w:rPr>
          <w:color w:val="000000"/>
        </w:rPr>
      </w:pPr>
      <w:r>
        <w:rPr>
          <w:color w:val="000000"/>
        </w:rPr>
        <w:t>1. </w:t>
      </w:r>
      <w:proofErr w:type="spellStart"/>
      <w:r>
        <w:rPr>
          <w:color w:val="000000"/>
        </w:rPr>
        <w:t>Telšių</w:t>
      </w:r>
      <w:proofErr w:type="spellEnd"/>
      <w:r>
        <w:rPr>
          <w:color w:val="000000"/>
        </w:rPr>
        <w:t xml:space="preserve"> </w:t>
      </w:r>
      <w:proofErr w:type="spellStart"/>
      <w:r>
        <w:rPr>
          <w:color w:val="000000"/>
        </w:rPr>
        <w:t>lopšelio-darželio</w:t>
      </w:r>
      <w:proofErr w:type="spellEnd"/>
      <w:r>
        <w:rPr>
          <w:color w:val="000000"/>
        </w:rPr>
        <w:t xml:space="preserve"> „</w:t>
      </w:r>
      <w:proofErr w:type="spellStart"/>
      <w:r w:rsidR="00D0091A">
        <w:rPr>
          <w:lang w:eastAsia="lt-LT"/>
        </w:rPr>
        <w:t>Nykštukas</w:t>
      </w:r>
      <w:proofErr w:type="spellEnd"/>
      <w:r w:rsidR="00D0091A">
        <w:rPr>
          <w:color w:val="000000"/>
        </w:rPr>
        <w:t xml:space="preserve"> </w:t>
      </w:r>
      <w:r>
        <w:rPr>
          <w:color w:val="000000"/>
        </w:rPr>
        <w:t>“ (</w:t>
      </w:r>
      <w:proofErr w:type="spellStart"/>
      <w:r>
        <w:rPr>
          <w:color w:val="000000"/>
        </w:rPr>
        <w:t>toliau</w:t>
      </w:r>
      <w:proofErr w:type="spellEnd"/>
      <w:r>
        <w:rPr>
          <w:color w:val="000000"/>
        </w:rPr>
        <w:t> – </w:t>
      </w:r>
      <w:proofErr w:type="spellStart"/>
      <w:r>
        <w:rPr>
          <w:color w:val="000000"/>
        </w:rPr>
        <w:t>lopšelis-darželis</w:t>
      </w:r>
      <w:proofErr w:type="spellEnd"/>
      <w:r>
        <w:rPr>
          <w:color w:val="000000"/>
        </w:rPr>
        <w:t xml:space="preserve">) </w:t>
      </w:r>
      <w:proofErr w:type="spellStart"/>
      <w:r>
        <w:rPr>
          <w:color w:val="000000"/>
        </w:rPr>
        <w:t>ikimokyklinio</w:t>
      </w:r>
      <w:proofErr w:type="spellEnd"/>
      <w:r>
        <w:rPr>
          <w:color w:val="000000"/>
        </w:rPr>
        <w:t xml:space="preserve"> </w:t>
      </w:r>
      <w:proofErr w:type="spellStart"/>
      <w:r>
        <w:rPr>
          <w:color w:val="000000"/>
        </w:rPr>
        <w:t>ugdymo</w:t>
      </w:r>
      <w:proofErr w:type="spellEnd"/>
      <w:r>
        <w:rPr>
          <w:color w:val="000000"/>
        </w:rPr>
        <w:t xml:space="preserve">  </w:t>
      </w:r>
      <w:proofErr w:type="spellStart"/>
      <w:r>
        <w:rPr>
          <w:color w:val="000000"/>
        </w:rPr>
        <w:t>mokytojas</w:t>
      </w:r>
      <w:proofErr w:type="spellEnd"/>
      <w:r>
        <w:rPr>
          <w:color w:val="000000"/>
        </w:rPr>
        <w:t xml:space="preserve">, </w:t>
      </w:r>
      <w:proofErr w:type="spellStart"/>
      <w:r>
        <w:rPr>
          <w:color w:val="000000"/>
        </w:rPr>
        <w:t>priskiriamas</w:t>
      </w:r>
      <w:proofErr w:type="spellEnd"/>
      <w:r>
        <w:rPr>
          <w:color w:val="000000"/>
        </w:rPr>
        <w:t xml:space="preserve"> </w:t>
      </w:r>
      <w:proofErr w:type="spellStart"/>
      <w:r>
        <w:rPr>
          <w:color w:val="000000"/>
        </w:rPr>
        <w:t>specialistų</w:t>
      </w:r>
      <w:proofErr w:type="spellEnd"/>
      <w:r>
        <w:rPr>
          <w:color w:val="000000"/>
        </w:rPr>
        <w:t xml:space="preserve"> </w:t>
      </w:r>
      <w:proofErr w:type="spellStart"/>
      <w:r>
        <w:rPr>
          <w:color w:val="000000"/>
        </w:rPr>
        <w:t>grupei</w:t>
      </w:r>
      <w:proofErr w:type="spellEnd"/>
      <w:r>
        <w:rPr>
          <w:color w:val="000000"/>
        </w:rPr>
        <w:t xml:space="preserve">,  </w:t>
      </w:r>
      <w:proofErr w:type="spellStart"/>
      <w:r>
        <w:rPr>
          <w:color w:val="000000"/>
        </w:rPr>
        <w:t>kodas</w:t>
      </w:r>
      <w:proofErr w:type="spellEnd"/>
      <w:r>
        <w:rPr>
          <w:color w:val="000000"/>
        </w:rPr>
        <w:t xml:space="preserve"> 234201.</w:t>
      </w:r>
    </w:p>
    <w:p w:rsidR="00F52CE8" w:rsidRDefault="00F52CE8" w:rsidP="00F52CE8">
      <w:pPr>
        <w:spacing w:line="360" w:lineRule="auto"/>
        <w:ind w:leftChars="0" w:left="0" w:firstLineChars="0" w:firstLine="720"/>
        <w:jc w:val="both"/>
        <w:rPr>
          <w:color w:val="000000"/>
        </w:rPr>
      </w:pPr>
      <w:r>
        <w:rPr>
          <w:color w:val="000000"/>
        </w:rPr>
        <w:t>2. </w:t>
      </w:r>
      <w:proofErr w:type="spellStart"/>
      <w:r>
        <w:rPr>
          <w:color w:val="000000"/>
        </w:rPr>
        <w:t>Pareigybės</w:t>
      </w:r>
      <w:proofErr w:type="spellEnd"/>
      <w:r>
        <w:rPr>
          <w:color w:val="000000"/>
        </w:rPr>
        <w:t xml:space="preserve"> </w:t>
      </w:r>
      <w:proofErr w:type="spellStart"/>
      <w:r>
        <w:rPr>
          <w:color w:val="000000"/>
        </w:rPr>
        <w:t>lygis</w:t>
      </w:r>
      <w:proofErr w:type="spellEnd"/>
      <w:r>
        <w:rPr>
          <w:color w:val="000000"/>
        </w:rPr>
        <w:t> – A2</w:t>
      </w:r>
      <w:r w:rsidR="00A10436">
        <w:rPr>
          <w:color w:val="000000"/>
        </w:rPr>
        <w:t xml:space="preserve"> (III </w:t>
      </w:r>
      <w:proofErr w:type="spellStart"/>
      <w:r w:rsidR="00A10436">
        <w:rPr>
          <w:color w:val="000000"/>
        </w:rPr>
        <w:t>pakopa</w:t>
      </w:r>
      <w:proofErr w:type="spellEnd"/>
      <w:r w:rsidR="00A10436">
        <w:rPr>
          <w:color w:val="000000"/>
        </w:rPr>
        <w:t>)</w:t>
      </w:r>
      <w:r>
        <w:rPr>
          <w:color w:val="000000"/>
        </w:rPr>
        <w:t>.</w:t>
      </w:r>
    </w:p>
    <w:p w:rsidR="00F52CE8" w:rsidRPr="00200681" w:rsidRDefault="00F52CE8" w:rsidP="00F52CE8">
      <w:pPr>
        <w:pStyle w:val="Default"/>
        <w:spacing w:line="360" w:lineRule="auto"/>
        <w:ind w:firstLine="720"/>
        <w:jc w:val="both"/>
      </w:pPr>
      <w:r w:rsidRPr="00200681">
        <w:t>3. Ikimokyklinio ugdymo mokytojo pareigybė</w:t>
      </w:r>
      <w:r>
        <w:t xml:space="preserve">s paskirtis - </w:t>
      </w:r>
      <w:r w:rsidRPr="00200681">
        <w:t>ikimokyklinio amžiaus vaikų priežiūrai ir jų ugdymui, ryšių su šeima palaikymui, tėvų konsultavimui vaikystės pedagogikos klausimais.</w:t>
      </w:r>
    </w:p>
    <w:p w:rsidR="00F52CE8" w:rsidRDefault="00F52CE8" w:rsidP="00F52CE8">
      <w:pPr>
        <w:spacing w:line="360" w:lineRule="auto"/>
        <w:ind w:leftChars="0" w:left="0" w:firstLineChars="0" w:firstLine="720"/>
        <w:jc w:val="both"/>
      </w:pPr>
      <w:r>
        <w:rPr>
          <w:color w:val="000000"/>
        </w:rPr>
        <w:t>4. </w:t>
      </w:r>
      <w:proofErr w:type="spellStart"/>
      <w:r>
        <w:rPr>
          <w:color w:val="000000"/>
        </w:rPr>
        <w:t>Ikimokyklinio</w:t>
      </w:r>
      <w:proofErr w:type="spellEnd"/>
      <w:r>
        <w:rPr>
          <w:color w:val="000000"/>
        </w:rPr>
        <w:t xml:space="preserve"> </w:t>
      </w:r>
      <w:proofErr w:type="spellStart"/>
      <w:r>
        <w:rPr>
          <w:color w:val="000000"/>
        </w:rPr>
        <w:t>ugdymo</w:t>
      </w:r>
      <w:proofErr w:type="spellEnd"/>
      <w:r>
        <w:rPr>
          <w:color w:val="000000"/>
        </w:rPr>
        <w:t xml:space="preserve"> </w:t>
      </w:r>
      <w:proofErr w:type="spellStart"/>
      <w:r>
        <w:rPr>
          <w:color w:val="000000"/>
        </w:rPr>
        <w:t>mokytoją</w:t>
      </w:r>
      <w:proofErr w:type="spellEnd"/>
      <w:r>
        <w:rPr>
          <w:color w:val="000000"/>
        </w:rPr>
        <w:t xml:space="preserve"> </w:t>
      </w:r>
      <w:proofErr w:type="spellStart"/>
      <w:r w:rsidRPr="00DB4F89">
        <w:t>skiria</w:t>
      </w:r>
      <w:proofErr w:type="spellEnd"/>
      <w:r w:rsidRPr="00DB4F89">
        <w:t xml:space="preserve"> </w:t>
      </w:r>
      <w:proofErr w:type="spellStart"/>
      <w:r w:rsidRPr="00DB4F89">
        <w:t>pareigoms</w:t>
      </w:r>
      <w:proofErr w:type="spellEnd"/>
      <w:r w:rsidRPr="00DB4F89">
        <w:t xml:space="preserve"> </w:t>
      </w:r>
      <w:proofErr w:type="spellStart"/>
      <w:r w:rsidRPr="00DB4F89">
        <w:t>ir</w:t>
      </w:r>
      <w:proofErr w:type="spellEnd"/>
      <w:r w:rsidRPr="00DB4F89">
        <w:t xml:space="preserve"> </w:t>
      </w:r>
      <w:proofErr w:type="spellStart"/>
      <w:r w:rsidRPr="00DB4F89">
        <w:t>atleidžia</w:t>
      </w:r>
      <w:proofErr w:type="spellEnd"/>
      <w:r w:rsidRPr="00DB4F89">
        <w:t xml:space="preserve"> </w:t>
      </w:r>
      <w:proofErr w:type="spellStart"/>
      <w:r w:rsidRPr="00DB4F89">
        <w:t>iš</w:t>
      </w:r>
      <w:proofErr w:type="spellEnd"/>
      <w:r w:rsidRPr="00DB4F89">
        <w:t xml:space="preserve"> </w:t>
      </w:r>
      <w:proofErr w:type="spellStart"/>
      <w:r w:rsidRPr="00DB4F89">
        <w:t>pareigų</w:t>
      </w:r>
      <w:proofErr w:type="spellEnd"/>
      <w:r w:rsidRPr="00DB4F89">
        <w:t xml:space="preserve">, </w:t>
      </w:r>
      <w:proofErr w:type="spellStart"/>
      <w:r w:rsidRPr="00DB4F89">
        <w:t>nustato</w:t>
      </w:r>
      <w:proofErr w:type="spellEnd"/>
      <w:r w:rsidRPr="00DB4F89">
        <w:t xml:space="preserve"> </w:t>
      </w:r>
      <w:proofErr w:type="spellStart"/>
      <w:proofErr w:type="gramStart"/>
      <w:r w:rsidRPr="00DB4F89">
        <w:t>jo</w:t>
      </w:r>
      <w:proofErr w:type="spellEnd"/>
      <w:proofErr w:type="gramEnd"/>
      <w:r w:rsidRPr="00DB4F89">
        <w:t xml:space="preserve"> </w:t>
      </w:r>
      <w:proofErr w:type="spellStart"/>
      <w:r w:rsidRPr="00DB4F89">
        <w:t>pareiginę</w:t>
      </w:r>
      <w:proofErr w:type="spellEnd"/>
      <w:r w:rsidRPr="00DB4F89">
        <w:t xml:space="preserve"> </w:t>
      </w:r>
      <w:proofErr w:type="spellStart"/>
      <w:r w:rsidRPr="00DB4F89">
        <w:t>algą</w:t>
      </w:r>
      <w:proofErr w:type="spellEnd"/>
      <w:r w:rsidRPr="00DB4F89">
        <w:t xml:space="preserve">, </w:t>
      </w:r>
      <w:proofErr w:type="spellStart"/>
      <w:r w:rsidRPr="00DB4F89">
        <w:t>sudaro</w:t>
      </w:r>
      <w:proofErr w:type="spellEnd"/>
      <w:r w:rsidRPr="00DB4F89">
        <w:t xml:space="preserve"> </w:t>
      </w:r>
      <w:proofErr w:type="spellStart"/>
      <w:r w:rsidRPr="00DB4F89">
        <w:t>rašytinę</w:t>
      </w:r>
      <w:proofErr w:type="spellEnd"/>
      <w:r w:rsidRPr="00DB4F89">
        <w:t xml:space="preserve"> </w:t>
      </w:r>
      <w:proofErr w:type="spellStart"/>
      <w:r w:rsidRPr="00DB4F89">
        <w:t>darbo</w:t>
      </w:r>
      <w:proofErr w:type="spellEnd"/>
      <w:r w:rsidRPr="00DB4F89">
        <w:t xml:space="preserve"> </w:t>
      </w:r>
      <w:proofErr w:type="spellStart"/>
      <w:r w:rsidRPr="00DB4F89">
        <w:t>sutartį</w:t>
      </w:r>
      <w:proofErr w:type="spellEnd"/>
      <w:r w:rsidRPr="00DB4F89">
        <w:t xml:space="preserve"> </w:t>
      </w:r>
      <w:proofErr w:type="spellStart"/>
      <w:r>
        <w:t>l</w:t>
      </w:r>
      <w:r w:rsidRPr="00DB4F89">
        <w:t>opšelio-darželio</w:t>
      </w:r>
      <w:proofErr w:type="spellEnd"/>
      <w:r w:rsidRPr="00DB4F89">
        <w:t xml:space="preserve"> </w:t>
      </w:r>
      <w:proofErr w:type="spellStart"/>
      <w:r w:rsidRPr="00DB4F89">
        <w:t>direktorius</w:t>
      </w:r>
      <w:proofErr w:type="spellEnd"/>
      <w:r w:rsidRPr="00DB4F89">
        <w:t>.</w:t>
      </w:r>
    </w:p>
    <w:p w:rsidR="00F52CE8" w:rsidRDefault="00F52CE8" w:rsidP="00F52CE8">
      <w:pPr>
        <w:spacing w:line="360" w:lineRule="auto"/>
        <w:ind w:leftChars="0" w:left="0" w:firstLineChars="0" w:firstLine="720"/>
        <w:rPr>
          <w:color w:val="000000"/>
        </w:rPr>
      </w:pPr>
    </w:p>
    <w:p w:rsidR="00F52CE8" w:rsidRDefault="00F52CE8" w:rsidP="00F52CE8">
      <w:pPr>
        <w:spacing w:line="240" w:lineRule="auto"/>
        <w:ind w:leftChars="0" w:left="0" w:firstLineChars="0" w:firstLine="0"/>
        <w:jc w:val="center"/>
        <w:rPr>
          <w:color w:val="000000"/>
          <w:lang w:val="pt-BR"/>
        </w:rPr>
      </w:pPr>
      <w:r>
        <w:rPr>
          <w:b/>
          <w:color w:val="000000"/>
          <w:lang w:val="pt-BR"/>
        </w:rPr>
        <w:t>II SKYRIUS</w:t>
      </w:r>
    </w:p>
    <w:p w:rsidR="00F52CE8" w:rsidRDefault="00F52CE8" w:rsidP="00F52CE8">
      <w:pPr>
        <w:spacing w:line="240" w:lineRule="auto"/>
        <w:ind w:leftChars="0" w:left="0" w:firstLineChars="0" w:firstLine="0"/>
        <w:jc w:val="center"/>
        <w:rPr>
          <w:color w:val="000000"/>
          <w:lang w:val="pt-BR"/>
        </w:rPr>
      </w:pPr>
      <w:r>
        <w:rPr>
          <w:b/>
          <w:color w:val="000000"/>
          <w:lang w:val="pt-BR"/>
        </w:rPr>
        <w:t>SPECIALIEJI REIKALAVIMAI ŠIAS PAREIGAS EINANČIAM DARBUOTOJUI</w:t>
      </w:r>
    </w:p>
    <w:p w:rsidR="00F52CE8" w:rsidRDefault="00F52CE8" w:rsidP="00F52CE8">
      <w:pPr>
        <w:spacing w:line="240" w:lineRule="auto"/>
        <w:ind w:leftChars="0" w:left="2" w:hanging="2"/>
        <w:jc w:val="both"/>
        <w:rPr>
          <w:color w:val="000000"/>
          <w:lang w:val="pt-BR"/>
        </w:rPr>
      </w:pPr>
    </w:p>
    <w:p w:rsidR="00F52CE8" w:rsidRDefault="00F52CE8" w:rsidP="00F52CE8">
      <w:pPr>
        <w:spacing w:line="360" w:lineRule="auto"/>
        <w:ind w:leftChars="0" w:left="0" w:firstLineChars="0" w:firstLine="720"/>
        <w:jc w:val="both"/>
        <w:rPr>
          <w:color w:val="000000"/>
          <w:lang w:val="pt-BR"/>
        </w:rPr>
      </w:pPr>
      <w:r>
        <w:rPr>
          <w:color w:val="000000"/>
          <w:lang w:val="pt-BR"/>
        </w:rPr>
        <w:t>5. Darbuotojas, einantis šias pareigas, turi atitikti šiuos specialiuosius reikalavimus:</w:t>
      </w:r>
    </w:p>
    <w:p w:rsidR="00F52CE8" w:rsidRDefault="00F52CE8" w:rsidP="00F52CE8">
      <w:pPr>
        <w:spacing w:line="360" w:lineRule="auto"/>
        <w:ind w:leftChars="0" w:left="0" w:firstLineChars="0" w:firstLine="720"/>
        <w:jc w:val="both"/>
        <w:rPr>
          <w:color w:val="000000"/>
          <w:lang w:val="pt-BR"/>
        </w:rPr>
      </w:pPr>
      <w:r>
        <w:rPr>
          <w:color w:val="000000" w:themeColor="text1"/>
          <w:lang w:val="lt-LT"/>
        </w:rPr>
        <w:t>5.1</w:t>
      </w:r>
      <w:r w:rsidRPr="004745CC">
        <w:rPr>
          <w:color w:val="000000" w:themeColor="text1"/>
          <w:lang w:val="lt-LT"/>
        </w:rPr>
        <w:t> </w:t>
      </w:r>
      <w:proofErr w:type="spellStart"/>
      <w:r w:rsidRPr="004745CC">
        <w:rPr>
          <w:color w:val="000000" w:themeColor="text1"/>
        </w:rPr>
        <w:t>turėti</w:t>
      </w:r>
      <w:proofErr w:type="spellEnd"/>
      <w:r w:rsidRPr="004745CC">
        <w:rPr>
          <w:color w:val="000000" w:themeColor="text1"/>
          <w:highlight w:val="white"/>
        </w:rPr>
        <w:t xml:space="preserve"> </w:t>
      </w:r>
      <w:proofErr w:type="spellStart"/>
      <w:r w:rsidRPr="004745CC">
        <w:rPr>
          <w:color w:val="000000" w:themeColor="text1"/>
          <w:highlight w:val="white"/>
        </w:rPr>
        <w:t>aukštąjį</w:t>
      </w:r>
      <w:proofErr w:type="spellEnd"/>
      <w:r w:rsidRPr="004745CC">
        <w:rPr>
          <w:color w:val="000000" w:themeColor="text1"/>
          <w:highlight w:val="white"/>
        </w:rPr>
        <w:t xml:space="preserve"> (</w:t>
      </w:r>
      <w:proofErr w:type="spellStart"/>
      <w:r w:rsidRPr="004745CC">
        <w:rPr>
          <w:color w:val="000000" w:themeColor="text1"/>
          <w:highlight w:val="white"/>
        </w:rPr>
        <w:t>aukštesnįjį</w:t>
      </w:r>
      <w:proofErr w:type="spellEnd"/>
      <w:r w:rsidRPr="004745CC">
        <w:rPr>
          <w:color w:val="000000" w:themeColor="text1"/>
          <w:highlight w:val="white"/>
        </w:rPr>
        <w:t xml:space="preserve">, </w:t>
      </w:r>
      <w:proofErr w:type="spellStart"/>
      <w:r w:rsidRPr="004745CC">
        <w:rPr>
          <w:color w:val="000000" w:themeColor="text1"/>
          <w:highlight w:val="white"/>
        </w:rPr>
        <w:t>įgytą</w:t>
      </w:r>
      <w:proofErr w:type="spellEnd"/>
      <w:r w:rsidRPr="004745CC">
        <w:rPr>
          <w:color w:val="000000" w:themeColor="text1"/>
          <w:highlight w:val="white"/>
        </w:rPr>
        <w:t xml:space="preserve"> </w:t>
      </w:r>
      <w:proofErr w:type="spellStart"/>
      <w:r w:rsidRPr="004745CC">
        <w:rPr>
          <w:color w:val="000000" w:themeColor="text1"/>
          <w:highlight w:val="white"/>
        </w:rPr>
        <w:t>iki</w:t>
      </w:r>
      <w:proofErr w:type="spellEnd"/>
      <w:r w:rsidRPr="004745CC">
        <w:rPr>
          <w:color w:val="000000" w:themeColor="text1"/>
          <w:highlight w:val="white"/>
        </w:rPr>
        <w:t xml:space="preserve"> 2009 </w:t>
      </w:r>
      <w:proofErr w:type="spellStart"/>
      <w:r w:rsidRPr="004745CC">
        <w:rPr>
          <w:color w:val="000000" w:themeColor="text1"/>
          <w:highlight w:val="white"/>
        </w:rPr>
        <w:t>metų</w:t>
      </w:r>
      <w:proofErr w:type="spellEnd"/>
      <w:r w:rsidRPr="004745CC">
        <w:rPr>
          <w:color w:val="000000" w:themeColor="text1"/>
          <w:highlight w:val="white"/>
        </w:rPr>
        <w:t xml:space="preserve">, </w:t>
      </w:r>
      <w:proofErr w:type="spellStart"/>
      <w:r w:rsidRPr="004745CC">
        <w:rPr>
          <w:color w:val="000000" w:themeColor="text1"/>
          <w:highlight w:val="white"/>
        </w:rPr>
        <w:t>ar</w:t>
      </w:r>
      <w:proofErr w:type="spellEnd"/>
      <w:r w:rsidRPr="004745CC">
        <w:rPr>
          <w:color w:val="000000" w:themeColor="text1"/>
          <w:highlight w:val="white"/>
        </w:rPr>
        <w:t xml:space="preserve"> </w:t>
      </w:r>
      <w:proofErr w:type="spellStart"/>
      <w:r w:rsidRPr="004745CC">
        <w:rPr>
          <w:color w:val="000000" w:themeColor="text1"/>
          <w:highlight w:val="white"/>
        </w:rPr>
        <w:t>specialųjį</w:t>
      </w:r>
      <w:proofErr w:type="spellEnd"/>
      <w:r w:rsidRPr="004745CC">
        <w:rPr>
          <w:color w:val="000000" w:themeColor="text1"/>
          <w:highlight w:val="white"/>
        </w:rPr>
        <w:t xml:space="preserve"> </w:t>
      </w:r>
      <w:proofErr w:type="spellStart"/>
      <w:r w:rsidRPr="004745CC">
        <w:rPr>
          <w:color w:val="000000" w:themeColor="text1"/>
          <w:highlight w:val="white"/>
        </w:rPr>
        <w:t>vidurinį</w:t>
      </w:r>
      <w:proofErr w:type="spellEnd"/>
      <w:r w:rsidRPr="004745CC">
        <w:rPr>
          <w:color w:val="000000" w:themeColor="text1"/>
          <w:highlight w:val="white"/>
        </w:rPr>
        <w:t xml:space="preserve">, </w:t>
      </w:r>
      <w:proofErr w:type="spellStart"/>
      <w:r w:rsidRPr="004745CC">
        <w:rPr>
          <w:color w:val="000000" w:themeColor="text1"/>
          <w:highlight w:val="white"/>
        </w:rPr>
        <w:t>įgytą</w:t>
      </w:r>
      <w:proofErr w:type="spellEnd"/>
      <w:r w:rsidRPr="004745CC">
        <w:rPr>
          <w:color w:val="000000" w:themeColor="text1"/>
          <w:highlight w:val="white"/>
        </w:rPr>
        <w:t xml:space="preserve"> </w:t>
      </w:r>
      <w:proofErr w:type="spellStart"/>
      <w:r w:rsidRPr="004745CC">
        <w:rPr>
          <w:color w:val="000000" w:themeColor="text1"/>
          <w:highlight w:val="white"/>
        </w:rPr>
        <w:t>iki</w:t>
      </w:r>
      <w:proofErr w:type="spellEnd"/>
      <w:r w:rsidRPr="004745CC">
        <w:rPr>
          <w:color w:val="000000" w:themeColor="text1"/>
          <w:highlight w:val="white"/>
        </w:rPr>
        <w:t xml:space="preserve"> 1995</w:t>
      </w:r>
      <w:r w:rsidRPr="004745CC">
        <w:rPr>
          <w:color w:val="000000" w:themeColor="text1"/>
          <w:highlight w:val="white"/>
          <w:lang w:val="lt-LT"/>
        </w:rPr>
        <w:t> </w:t>
      </w:r>
      <w:proofErr w:type="spellStart"/>
      <w:r w:rsidRPr="004745CC">
        <w:rPr>
          <w:color w:val="000000" w:themeColor="text1"/>
          <w:highlight w:val="white"/>
        </w:rPr>
        <w:t>metų</w:t>
      </w:r>
      <w:proofErr w:type="spellEnd"/>
      <w:r w:rsidRPr="004745CC">
        <w:rPr>
          <w:color w:val="000000" w:themeColor="text1"/>
          <w:highlight w:val="white"/>
        </w:rPr>
        <w:t xml:space="preserve">) </w:t>
      </w:r>
      <w:proofErr w:type="spellStart"/>
      <w:r w:rsidRPr="004745CC">
        <w:rPr>
          <w:color w:val="000000" w:themeColor="text1"/>
          <w:highlight w:val="white"/>
        </w:rPr>
        <w:t>išsilavinimą</w:t>
      </w:r>
      <w:proofErr w:type="spellEnd"/>
      <w:r>
        <w:rPr>
          <w:color w:val="000000" w:themeColor="text1"/>
        </w:rPr>
        <w:t xml:space="preserve"> </w:t>
      </w:r>
      <w:r>
        <w:rPr>
          <w:color w:val="000000"/>
          <w:lang w:val="pt-BR"/>
        </w:rPr>
        <w:t>ir būti baigęs vieną iš mokytojų rengimo ikimokyklinėms įstaigoms studijų krypties programų ir turėti pedagogo kvalifikaciją;</w:t>
      </w:r>
    </w:p>
    <w:p w:rsidR="00F52CE8" w:rsidRDefault="00F52CE8" w:rsidP="00F52CE8">
      <w:pPr>
        <w:spacing w:line="360" w:lineRule="auto"/>
        <w:ind w:leftChars="0" w:left="0" w:firstLineChars="0" w:firstLine="720"/>
        <w:jc w:val="both"/>
        <w:rPr>
          <w:color w:val="000000"/>
        </w:rPr>
      </w:pPr>
      <w:r>
        <w:rPr>
          <w:color w:val="000000"/>
          <w:lang w:val="pt-BR"/>
        </w:rPr>
        <w:t>5.2. </w:t>
      </w:r>
      <w:proofErr w:type="spellStart"/>
      <w:proofErr w:type="gramStart"/>
      <w:r>
        <w:rPr>
          <w:color w:val="000000"/>
        </w:rPr>
        <w:t>mokėti</w:t>
      </w:r>
      <w:proofErr w:type="spellEnd"/>
      <w:proofErr w:type="gramEnd"/>
      <w:r>
        <w:rPr>
          <w:color w:val="000000"/>
        </w:rPr>
        <w:t xml:space="preserve"> </w:t>
      </w:r>
      <w:proofErr w:type="spellStart"/>
      <w:r>
        <w:rPr>
          <w:color w:val="000000"/>
        </w:rPr>
        <w:t>naudotis</w:t>
      </w:r>
      <w:proofErr w:type="spellEnd"/>
      <w:r>
        <w:rPr>
          <w:color w:val="000000"/>
        </w:rPr>
        <w:t xml:space="preserve"> </w:t>
      </w:r>
      <w:proofErr w:type="spellStart"/>
      <w:r>
        <w:rPr>
          <w:color w:val="000000"/>
        </w:rPr>
        <w:t>informacinėmis</w:t>
      </w:r>
      <w:proofErr w:type="spellEnd"/>
      <w:r>
        <w:rPr>
          <w:color w:val="000000"/>
        </w:rPr>
        <w:t xml:space="preserve"> </w:t>
      </w:r>
      <w:proofErr w:type="spellStart"/>
      <w:r>
        <w:rPr>
          <w:color w:val="000000"/>
        </w:rPr>
        <w:t>technologijomis</w:t>
      </w:r>
      <w:proofErr w:type="spellEnd"/>
      <w:r>
        <w:rPr>
          <w:color w:val="000000"/>
        </w:rPr>
        <w:t>;</w:t>
      </w:r>
    </w:p>
    <w:p w:rsidR="00F52CE8" w:rsidRDefault="00F52CE8" w:rsidP="00F52CE8">
      <w:pPr>
        <w:spacing w:line="360" w:lineRule="auto"/>
        <w:ind w:leftChars="0" w:left="0" w:firstLineChars="0" w:firstLine="720"/>
        <w:jc w:val="both"/>
        <w:rPr>
          <w:color w:val="000000"/>
        </w:rPr>
      </w:pPr>
      <w:r>
        <w:rPr>
          <w:color w:val="000000"/>
        </w:rPr>
        <w:t>5.3. </w:t>
      </w:r>
      <w:proofErr w:type="spellStart"/>
      <w:r>
        <w:rPr>
          <w:color w:val="000000"/>
        </w:rPr>
        <w:t>gerai</w:t>
      </w:r>
      <w:proofErr w:type="spellEnd"/>
      <w:r>
        <w:rPr>
          <w:color w:val="000000"/>
        </w:rPr>
        <w:t xml:space="preserve"> </w:t>
      </w:r>
      <w:proofErr w:type="spellStart"/>
      <w:r>
        <w:rPr>
          <w:color w:val="000000"/>
        </w:rPr>
        <w:t>mokėti</w:t>
      </w:r>
      <w:proofErr w:type="spellEnd"/>
      <w:r>
        <w:rPr>
          <w:color w:val="000000"/>
        </w:rPr>
        <w:t xml:space="preserve"> </w:t>
      </w:r>
      <w:proofErr w:type="spellStart"/>
      <w:r>
        <w:rPr>
          <w:color w:val="000000"/>
        </w:rPr>
        <w:t>lietuvių</w:t>
      </w:r>
      <w:proofErr w:type="spellEnd"/>
      <w:r>
        <w:rPr>
          <w:color w:val="000000"/>
        </w:rPr>
        <w:t xml:space="preserve"> </w:t>
      </w:r>
      <w:proofErr w:type="spellStart"/>
      <w:r>
        <w:rPr>
          <w:color w:val="000000"/>
        </w:rPr>
        <w:t>kalbą</w:t>
      </w:r>
      <w:proofErr w:type="spellEnd"/>
      <w:r>
        <w:rPr>
          <w:color w:val="000000"/>
        </w:rPr>
        <w:t xml:space="preserve">, </w:t>
      </w:r>
      <w:proofErr w:type="spellStart"/>
      <w:r>
        <w:rPr>
          <w:color w:val="000000"/>
        </w:rPr>
        <w:t>jos</w:t>
      </w:r>
      <w:proofErr w:type="spellEnd"/>
      <w:r>
        <w:rPr>
          <w:color w:val="000000"/>
        </w:rPr>
        <w:t xml:space="preserve"> </w:t>
      </w:r>
      <w:proofErr w:type="spellStart"/>
      <w:r>
        <w:rPr>
          <w:color w:val="000000"/>
        </w:rPr>
        <w:t>mokėjimo</w:t>
      </w:r>
      <w:proofErr w:type="spellEnd"/>
      <w:r>
        <w:rPr>
          <w:color w:val="000000"/>
        </w:rPr>
        <w:t xml:space="preserve"> </w:t>
      </w:r>
      <w:proofErr w:type="spellStart"/>
      <w:r>
        <w:rPr>
          <w:color w:val="000000"/>
        </w:rPr>
        <w:t>lygis</w:t>
      </w:r>
      <w:proofErr w:type="spellEnd"/>
      <w:r>
        <w:rPr>
          <w:color w:val="000000"/>
        </w:rPr>
        <w:t xml:space="preserve"> </w:t>
      </w:r>
      <w:proofErr w:type="spellStart"/>
      <w:r>
        <w:rPr>
          <w:color w:val="000000"/>
        </w:rPr>
        <w:t>turi</w:t>
      </w:r>
      <w:proofErr w:type="spellEnd"/>
      <w:r>
        <w:rPr>
          <w:color w:val="000000"/>
        </w:rPr>
        <w:t xml:space="preserve"> </w:t>
      </w:r>
      <w:proofErr w:type="spellStart"/>
      <w:r>
        <w:rPr>
          <w:color w:val="000000"/>
        </w:rPr>
        <w:t>atitikti</w:t>
      </w:r>
      <w:proofErr w:type="spellEnd"/>
      <w:r>
        <w:rPr>
          <w:color w:val="000000"/>
        </w:rPr>
        <w:t xml:space="preserve"> </w:t>
      </w:r>
      <w:proofErr w:type="spellStart"/>
      <w:r>
        <w:rPr>
          <w:color w:val="000000"/>
        </w:rPr>
        <w:t>Valstybinės</w:t>
      </w:r>
      <w:proofErr w:type="spellEnd"/>
      <w:r>
        <w:rPr>
          <w:color w:val="000000"/>
        </w:rPr>
        <w:t xml:space="preserve"> </w:t>
      </w:r>
      <w:proofErr w:type="spellStart"/>
      <w:r>
        <w:rPr>
          <w:color w:val="000000"/>
        </w:rPr>
        <w:t>kalbos</w:t>
      </w:r>
      <w:proofErr w:type="spellEnd"/>
      <w:r>
        <w:rPr>
          <w:color w:val="000000"/>
        </w:rPr>
        <w:t xml:space="preserve"> </w:t>
      </w:r>
      <w:proofErr w:type="spellStart"/>
      <w:r>
        <w:rPr>
          <w:color w:val="000000"/>
        </w:rPr>
        <w:t>mokėjimo</w:t>
      </w:r>
      <w:proofErr w:type="spellEnd"/>
      <w:r>
        <w:rPr>
          <w:color w:val="000000"/>
        </w:rPr>
        <w:t xml:space="preserve"> </w:t>
      </w:r>
      <w:proofErr w:type="spellStart"/>
      <w:r>
        <w:rPr>
          <w:color w:val="000000"/>
        </w:rPr>
        <w:t>kategorijų</w:t>
      </w:r>
      <w:proofErr w:type="spellEnd"/>
      <w:r>
        <w:rPr>
          <w:color w:val="000000"/>
        </w:rPr>
        <w:t xml:space="preserve">, </w:t>
      </w:r>
      <w:proofErr w:type="spellStart"/>
      <w:r>
        <w:rPr>
          <w:color w:val="000000"/>
        </w:rPr>
        <w:t>patvirtintų</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Vyriausybės</w:t>
      </w:r>
      <w:proofErr w:type="spellEnd"/>
      <w:r>
        <w:rPr>
          <w:color w:val="000000"/>
        </w:rPr>
        <w:t xml:space="preserve"> 2003 m. </w:t>
      </w:r>
      <w:proofErr w:type="spellStart"/>
      <w:r>
        <w:rPr>
          <w:color w:val="000000"/>
        </w:rPr>
        <w:t>gruodžio</w:t>
      </w:r>
      <w:proofErr w:type="spellEnd"/>
      <w:r>
        <w:rPr>
          <w:color w:val="000000"/>
        </w:rPr>
        <w:t xml:space="preserve"> 24 d. </w:t>
      </w:r>
      <w:proofErr w:type="spellStart"/>
      <w:r>
        <w:rPr>
          <w:color w:val="000000"/>
        </w:rPr>
        <w:t>nutarimu</w:t>
      </w:r>
      <w:proofErr w:type="spellEnd"/>
      <w:r>
        <w:rPr>
          <w:color w:val="000000"/>
        </w:rPr>
        <w:t xml:space="preserve"> Nr. 1688 „</w:t>
      </w:r>
      <w:proofErr w:type="spellStart"/>
      <w:r>
        <w:rPr>
          <w:color w:val="000000"/>
        </w:rPr>
        <w:t>Dėl</w:t>
      </w:r>
      <w:proofErr w:type="spellEnd"/>
      <w:r>
        <w:rPr>
          <w:color w:val="000000"/>
        </w:rPr>
        <w:t xml:space="preserve"> </w:t>
      </w:r>
      <w:proofErr w:type="spellStart"/>
      <w:r>
        <w:rPr>
          <w:color w:val="000000"/>
        </w:rPr>
        <w:t>valstybinės</w:t>
      </w:r>
      <w:proofErr w:type="spellEnd"/>
      <w:r>
        <w:rPr>
          <w:color w:val="000000"/>
        </w:rPr>
        <w:t xml:space="preserve"> </w:t>
      </w:r>
      <w:proofErr w:type="spellStart"/>
      <w:r>
        <w:rPr>
          <w:color w:val="000000"/>
        </w:rPr>
        <w:t>kalbos</w:t>
      </w:r>
      <w:proofErr w:type="spellEnd"/>
      <w:r>
        <w:rPr>
          <w:color w:val="000000"/>
        </w:rPr>
        <w:t xml:space="preserve"> </w:t>
      </w:r>
      <w:proofErr w:type="spellStart"/>
      <w:r>
        <w:rPr>
          <w:color w:val="000000"/>
        </w:rPr>
        <w:t>mokėjimo</w:t>
      </w:r>
      <w:proofErr w:type="spellEnd"/>
      <w:r>
        <w:rPr>
          <w:color w:val="000000"/>
        </w:rPr>
        <w:t xml:space="preserve"> </w:t>
      </w:r>
      <w:proofErr w:type="spellStart"/>
      <w:r>
        <w:rPr>
          <w:color w:val="000000"/>
        </w:rPr>
        <w:t>kategorijų</w:t>
      </w:r>
      <w:proofErr w:type="spellEnd"/>
      <w:r>
        <w:rPr>
          <w:color w:val="000000"/>
        </w:rPr>
        <w:t xml:space="preserve"> </w:t>
      </w:r>
      <w:proofErr w:type="spellStart"/>
      <w:r>
        <w:rPr>
          <w:color w:val="000000"/>
        </w:rPr>
        <w:t>patvirtinimo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įgyvendinimo</w:t>
      </w:r>
      <w:proofErr w:type="spellEnd"/>
      <w:r>
        <w:rPr>
          <w:color w:val="000000"/>
        </w:rPr>
        <w:t>“ (</w:t>
      </w:r>
      <w:proofErr w:type="spellStart"/>
      <w:r>
        <w:rPr>
          <w:color w:val="000000"/>
        </w:rPr>
        <w:t>su</w:t>
      </w:r>
      <w:proofErr w:type="spellEnd"/>
      <w:r>
        <w:rPr>
          <w:color w:val="000000"/>
        </w:rPr>
        <w:t xml:space="preserve"> </w:t>
      </w:r>
      <w:proofErr w:type="spellStart"/>
      <w:r>
        <w:rPr>
          <w:color w:val="000000"/>
        </w:rPr>
        <w:t>pakeitimais</w:t>
      </w:r>
      <w:proofErr w:type="spellEnd"/>
      <w:r>
        <w:rPr>
          <w:color w:val="000000"/>
        </w:rPr>
        <w:t xml:space="preserve">), </w:t>
      </w:r>
      <w:proofErr w:type="spellStart"/>
      <w:r>
        <w:rPr>
          <w:color w:val="000000"/>
        </w:rPr>
        <w:t>reikalavimus</w:t>
      </w:r>
      <w:proofErr w:type="spellEnd"/>
      <w:r>
        <w:rPr>
          <w:color w:val="000000"/>
        </w:rPr>
        <w:t>;</w:t>
      </w:r>
    </w:p>
    <w:p w:rsidR="00F52CE8" w:rsidRDefault="00F52CE8" w:rsidP="00F52CE8">
      <w:pPr>
        <w:spacing w:line="240" w:lineRule="auto"/>
        <w:ind w:leftChars="0" w:left="2" w:hanging="2"/>
        <w:jc w:val="both"/>
        <w:rPr>
          <w:color w:val="000000"/>
        </w:rPr>
      </w:pPr>
    </w:p>
    <w:p w:rsidR="00F52CE8" w:rsidRDefault="00F52CE8" w:rsidP="00F52CE8">
      <w:pPr>
        <w:spacing w:line="240" w:lineRule="auto"/>
        <w:ind w:leftChars="0" w:left="0" w:firstLineChars="0" w:firstLine="0"/>
        <w:jc w:val="center"/>
        <w:rPr>
          <w:color w:val="000000"/>
          <w:lang w:val="pt-BR"/>
        </w:rPr>
      </w:pPr>
      <w:r>
        <w:rPr>
          <w:b/>
          <w:color w:val="000000"/>
          <w:lang w:val="pt-BR"/>
        </w:rPr>
        <w:t>III SKYRIUS</w:t>
      </w:r>
    </w:p>
    <w:p w:rsidR="00F52CE8" w:rsidRDefault="00F52CE8" w:rsidP="00F52CE8">
      <w:pPr>
        <w:spacing w:line="240" w:lineRule="auto"/>
        <w:ind w:leftChars="0" w:left="0" w:firstLineChars="0" w:firstLine="0"/>
        <w:jc w:val="center"/>
        <w:rPr>
          <w:color w:val="000000"/>
          <w:lang w:val="pt-BR"/>
        </w:rPr>
      </w:pPr>
      <w:r>
        <w:rPr>
          <w:b/>
          <w:color w:val="000000"/>
          <w:lang w:val="pt-BR"/>
        </w:rPr>
        <w:t>ŠIAS PAREIGAS EINANČIO DARBUOTOJO FUNKCIJOS</w:t>
      </w:r>
    </w:p>
    <w:p w:rsidR="00F52CE8" w:rsidRDefault="00F52CE8" w:rsidP="00F52CE8">
      <w:pPr>
        <w:spacing w:line="240" w:lineRule="auto"/>
        <w:ind w:leftChars="0" w:left="2" w:hanging="2"/>
        <w:jc w:val="both"/>
        <w:rPr>
          <w:color w:val="000000"/>
          <w:lang w:val="pt-BR"/>
        </w:rPr>
      </w:pPr>
    </w:p>
    <w:p w:rsidR="00F52CE8" w:rsidRDefault="00F52CE8" w:rsidP="00F52CE8">
      <w:pPr>
        <w:spacing w:line="360" w:lineRule="auto"/>
        <w:ind w:leftChars="0" w:left="0" w:firstLineChars="0" w:firstLine="720"/>
        <w:jc w:val="both"/>
        <w:rPr>
          <w:color w:val="000000"/>
          <w:lang w:val="pt-BR"/>
        </w:rPr>
      </w:pPr>
      <w:r>
        <w:rPr>
          <w:color w:val="000000"/>
          <w:lang w:val="pt-BR"/>
        </w:rPr>
        <w:t>6. Šias pareigas einantis darbuotojas vykdo šias funkcijas:</w:t>
      </w:r>
    </w:p>
    <w:p w:rsidR="00F52CE8" w:rsidRDefault="00F52CE8" w:rsidP="00F52CE8">
      <w:pPr>
        <w:spacing w:line="360" w:lineRule="auto"/>
        <w:ind w:leftChars="0" w:left="0" w:firstLineChars="0" w:firstLine="720"/>
        <w:jc w:val="both"/>
        <w:rPr>
          <w:color w:val="000000"/>
          <w:lang w:val="pt-BR"/>
        </w:rPr>
      </w:pPr>
      <w:r>
        <w:rPr>
          <w:color w:val="000000"/>
          <w:lang w:val="pt-BR"/>
        </w:rPr>
        <w:t>6.1. planuoja ir organizuoja ugdomąjį procesą, atsižvelgiant į individualius vaikų ugdymosi poreikius ir amžių, įstaigos ikimokyklinio ugdymo programos tikslus, higienos normų reikalavimus lopšelio-darželio lauko, vidaus patalpų erdvėse bei miesto socialinėse erdvėse;</w:t>
      </w:r>
    </w:p>
    <w:p w:rsidR="00F52CE8" w:rsidRDefault="00F52CE8" w:rsidP="00F52CE8">
      <w:pPr>
        <w:spacing w:line="360" w:lineRule="auto"/>
        <w:ind w:leftChars="0" w:left="0" w:firstLineChars="0" w:firstLine="720"/>
        <w:jc w:val="both"/>
        <w:rPr>
          <w:color w:val="000000"/>
          <w:lang w:val="pt-BR"/>
        </w:rPr>
      </w:pPr>
      <w:r>
        <w:rPr>
          <w:color w:val="000000"/>
          <w:lang w:val="pt-BR"/>
        </w:rPr>
        <w:lastRenderedPageBreak/>
        <w:t>6.2. sistemingai stebi, vertina vaiko gebėjimus, kompetencijas, įvairiais būdais fiksuoja vaiko pasiekimus ir pažangą, apie vaiko pasiekimus informuoja tėvus (globėjus);</w:t>
      </w:r>
    </w:p>
    <w:p w:rsidR="00F52CE8" w:rsidRDefault="00F52CE8" w:rsidP="00F52CE8">
      <w:pPr>
        <w:spacing w:line="360" w:lineRule="auto"/>
        <w:ind w:leftChars="0" w:left="0" w:firstLineChars="0" w:firstLine="720"/>
        <w:jc w:val="both"/>
        <w:rPr>
          <w:color w:val="000000"/>
          <w:lang w:val="pt-BR"/>
        </w:rPr>
      </w:pPr>
      <w:r>
        <w:rPr>
          <w:color w:val="000000"/>
          <w:lang w:val="pt-BR"/>
        </w:rPr>
        <w:t>6.3. teikia pagalbą vaikams, turintiems ugdymosi sunkumų ir specialiųjų ugdymosi poreikių; prireikus inicijuoja individualių ugdymo(si) programų rengimą, dalyvauja jas rengiant;</w:t>
      </w:r>
    </w:p>
    <w:p w:rsidR="00F52CE8" w:rsidRDefault="00F52CE8" w:rsidP="00F52CE8">
      <w:pPr>
        <w:spacing w:line="360" w:lineRule="auto"/>
        <w:ind w:leftChars="0" w:left="0" w:firstLineChars="0" w:firstLine="720"/>
        <w:jc w:val="both"/>
        <w:rPr>
          <w:color w:val="000000"/>
          <w:lang w:val="pt-BR"/>
        </w:rPr>
      </w:pPr>
      <w:r>
        <w:rPr>
          <w:color w:val="000000"/>
          <w:lang w:val="pt-BR"/>
        </w:rPr>
        <w:t>6.4. bendradarbiauja su šeima, skatina tėvus (globėjus) dalyvauti grupės, lopšelio-darželio veikloje, derina šeimos ir lopšelio-darželio interesus, tokiu būdu didinant vaiko kokybiško ugdymo(si) galimybes;</w:t>
      </w:r>
    </w:p>
    <w:p w:rsidR="00F52CE8" w:rsidRPr="00B12BEA" w:rsidRDefault="00F52CE8" w:rsidP="00F52CE8">
      <w:pPr>
        <w:spacing w:line="360" w:lineRule="auto"/>
        <w:ind w:leftChars="0" w:left="0" w:firstLineChars="0" w:firstLine="720"/>
        <w:jc w:val="both"/>
        <w:rPr>
          <w:color w:val="000000"/>
          <w:lang w:val="pt-BR"/>
        </w:rPr>
      </w:pPr>
      <w:r>
        <w:rPr>
          <w:color w:val="000000"/>
          <w:lang w:val="pt-BR"/>
        </w:rPr>
        <w:t xml:space="preserve">6.5. užtikrina bendradarbiavimu pagrįstus santykius su kitais grupėje, lopšelyje-darželyje </w:t>
      </w:r>
      <w:proofErr w:type="spellStart"/>
      <w:r>
        <w:rPr>
          <w:color w:val="000000"/>
        </w:rPr>
        <w:t>dirbančiais</w:t>
      </w:r>
      <w:proofErr w:type="spellEnd"/>
      <w:r>
        <w:rPr>
          <w:color w:val="000000"/>
        </w:rPr>
        <w:t xml:space="preserve"> </w:t>
      </w:r>
      <w:proofErr w:type="spellStart"/>
      <w:r>
        <w:rPr>
          <w:color w:val="000000"/>
        </w:rPr>
        <w:t>specialistais</w:t>
      </w:r>
      <w:proofErr w:type="spellEnd"/>
      <w:r>
        <w:rPr>
          <w:color w:val="000000"/>
        </w:rPr>
        <w:t xml:space="preserve"> (</w:t>
      </w:r>
      <w:proofErr w:type="spellStart"/>
      <w:r>
        <w:rPr>
          <w:color w:val="000000"/>
        </w:rPr>
        <w:t>logopedu</w:t>
      </w:r>
      <w:proofErr w:type="spellEnd"/>
      <w:r>
        <w:rPr>
          <w:color w:val="000000"/>
        </w:rPr>
        <w:t xml:space="preserve">, </w:t>
      </w:r>
      <w:proofErr w:type="spellStart"/>
      <w:r>
        <w:rPr>
          <w:color w:val="000000"/>
        </w:rPr>
        <w:t>socialiniu</w:t>
      </w:r>
      <w:proofErr w:type="spellEnd"/>
      <w:r>
        <w:rPr>
          <w:color w:val="000000"/>
        </w:rPr>
        <w:t xml:space="preserve"> </w:t>
      </w:r>
      <w:proofErr w:type="spellStart"/>
      <w:r>
        <w:rPr>
          <w:color w:val="000000"/>
        </w:rPr>
        <w:t>pedagogu</w:t>
      </w:r>
      <w:proofErr w:type="spellEnd"/>
      <w:r>
        <w:rPr>
          <w:color w:val="000000"/>
        </w:rPr>
        <w:t xml:space="preserve">, spec. </w:t>
      </w:r>
      <w:proofErr w:type="spellStart"/>
      <w:proofErr w:type="gramStart"/>
      <w:r>
        <w:rPr>
          <w:color w:val="000000"/>
        </w:rPr>
        <w:t>pedagogu</w:t>
      </w:r>
      <w:proofErr w:type="spellEnd"/>
      <w:proofErr w:type="gramEnd"/>
      <w:r>
        <w:rPr>
          <w:color w:val="000000"/>
        </w:rPr>
        <w:t xml:space="preserve">, </w:t>
      </w:r>
      <w:proofErr w:type="spellStart"/>
      <w:r>
        <w:rPr>
          <w:color w:val="000000"/>
        </w:rPr>
        <w:t>meninio</w:t>
      </w:r>
      <w:proofErr w:type="spellEnd"/>
      <w:r>
        <w:rPr>
          <w:color w:val="000000"/>
        </w:rPr>
        <w:t xml:space="preserve"> </w:t>
      </w:r>
      <w:proofErr w:type="spellStart"/>
      <w:r>
        <w:rPr>
          <w:color w:val="000000"/>
        </w:rPr>
        <w:t>ugdymo</w:t>
      </w:r>
      <w:proofErr w:type="spellEnd"/>
      <w:r>
        <w:rPr>
          <w:color w:val="000000"/>
        </w:rPr>
        <w:t xml:space="preserve"> </w:t>
      </w:r>
      <w:proofErr w:type="spellStart"/>
      <w:r>
        <w:rPr>
          <w:color w:val="000000"/>
        </w:rPr>
        <w:t>pedagogu</w:t>
      </w:r>
      <w:proofErr w:type="spellEnd"/>
      <w:r>
        <w:rPr>
          <w:color w:val="000000"/>
        </w:rPr>
        <w:t xml:space="preserve">, </w:t>
      </w:r>
      <w:proofErr w:type="spellStart"/>
      <w:r>
        <w:rPr>
          <w:color w:val="000000"/>
        </w:rPr>
        <w:t>judesio</w:t>
      </w:r>
      <w:proofErr w:type="spellEnd"/>
      <w:r>
        <w:rPr>
          <w:color w:val="000000"/>
        </w:rPr>
        <w:t xml:space="preserve"> </w:t>
      </w:r>
      <w:proofErr w:type="spellStart"/>
      <w:r>
        <w:rPr>
          <w:color w:val="000000"/>
        </w:rPr>
        <w:t>korekcijos</w:t>
      </w:r>
      <w:proofErr w:type="spellEnd"/>
      <w:r>
        <w:rPr>
          <w:color w:val="000000"/>
        </w:rPr>
        <w:t xml:space="preserve"> </w:t>
      </w:r>
      <w:proofErr w:type="spellStart"/>
      <w:r>
        <w:rPr>
          <w:color w:val="000000"/>
        </w:rPr>
        <w:t>specialistu</w:t>
      </w:r>
      <w:proofErr w:type="spellEnd"/>
      <w:r>
        <w:rPr>
          <w:color w:val="000000"/>
        </w:rPr>
        <w:t xml:space="preserve">, </w:t>
      </w:r>
      <w:proofErr w:type="spellStart"/>
      <w:r>
        <w:rPr>
          <w:color w:val="000000"/>
        </w:rPr>
        <w:t>visuomenės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priežiūros</w:t>
      </w:r>
      <w:proofErr w:type="spellEnd"/>
      <w:r>
        <w:rPr>
          <w:color w:val="000000"/>
        </w:rPr>
        <w:t xml:space="preserve"> </w:t>
      </w:r>
      <w:proofErr w:type="spellStart"/>
      <w:r>
        <w:rPr>
          <w:color w:val="000000"/>
        </w:rPr>
        <w:t>specialistu</w:t>
      </w:r>
      <w:proofErr w:type="spellEnd"/>
      <w:r>
        <w:rPr>
          <w:color w:val="000000"/>
        </w:rPr>
        <w:t xml:space="preserve">), </w:t>
      </w:r>
      <w:proofErr w:type="spellStart"/>
      <w:r>
        <w:rPr>
          <w:color w:val="000000"/>
        </w:rPr>
        <w:t>vietos</w:t>
      </w:r>
      <w:proofErr w:type="spellEnd"/>
      <w:r>
        <w:rPr>
          <w:color w:val="000000"/>
        </w:rPr>
        <w:t xml:space="preserve"> </w:t>
      </w:r>
      <w:proofErr w:type="spellStart"/>
      <w:r>
        <w:rPr>
          <w:color w:val="000000"/>
        </w:rPr>
        <w:t>bendruomene</w:t>
      </w:r>
      <w:proofErr w:type="spellEnd"/>
      <w:r>
        <w:rPr>
          <w:color w:val="000000"/>
        </w:rPr>
        <w:t xml:space="preserve">, </w:t>
      </w:r>
      <w:proofErr w:type="spellStart"/>
      <w:r>
        <w:rPr>
          <w:color w:val="000000"/>
        </w:rPr>
        <w:t>socialiniais</w:t>
      </w:r>
      <w:proofErr w:type="spellEnd"/>
      <w:r>
        <w:rPr>
          <w:color w:val="000000"/>
        </w:rPr>
        <w:t xml:space="preserve"> </w:t>
      </w:r>
      <w:proofErr w:type="spellStart"/>
      <w:r>
        <w:rPr>
          <w:color w:val="000000"/>
        </w:rPr>
        <w:t>partneriais</w:t>
      </w:r>
      <w:proofErr w:type="spellEnd"/>
      <w:r>
        <w:rPr>
          <w:color w:val="000000"/>
        </w:rPr>
        <w:t xml:space="preserve">, </w:t>
      </w:r>
      <w:proofErr w:type="spellStart"/>
      <w:r>
        <w:rPr>
          <w:color w:val="000000"/>
        </w:rPr>
        <w:t>teikia</w:t>
      </w:r>
      <w:proofErr w:type="spellEnd"/>
      <w:r>
        <w:rPr>
          <w:color w:val="000000"/>
        </w:rPr>
        <w:t xml:space="preserve"> </w:t>
      </w:r>
      <w:proofErr w:type="spellStart"/>
      <w:r>
        <w:rPr>
          <w:color w:val="000000"/>
        </w:rPr>
        <w:t>informaciją</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kompetenciją</w:t>
      </w:r>
      <w:proofErr w:type="spellEnd"/>
      <w:r>
        <w:rPr>
          <w:color w:val="000000"/>
        </w:rPr>
        <w:t xml:space="preserve"> </w:t>
      </w:r>
      <w:proofErr w:type="spellStart"/>
      <w:r>
        <w:rPr>
          <w:color w:val="000000"/>
        </w:rPr>
        <w:t>konsultuoja</w:t>
      </w:r>
      <w:proofErr w:type="spellEnd"/>
      <w:r>
        <w:rPr>
          <w:color w:val="000000"/>
        </w:rPr>
        <w:t xml:space="preserve"> </w:t>
      </w:r>
      <w:proofErr w:type="spellStart"/>
      <w:r>
        <w:rPr>
          <w:color w:val="000000"/>
        </w:rPr>
        <w:t>tėvus</w:t>
      </w:r>
      <w:proofErr w:type="spellEnd"/>
      <w:r>
        <w:rPr>
          <w:color w:val="000000"/>
        </w:rPr>
        <w:t xml:space="preserve"> (</w:t>
      </w:r>
      <w:proofErr w:type="spellStart"/>
      <w:r>
        <w:rPr>
          <w:color w:val="000000"/>
        </w:rPr>
        <w:t>globėjus</w:t>
      </w:r>
      <w:proofErr w:type="spellEnd"/>
      <w:r>
        <w:rPr>
          <w:color w:val="000000"/>
        </w:rPr>
        <w:t xml:space="preserve">), </w:t>
      </w:r>
      <w:proofErr w:type="spellStart"/>
      <w:r>
        <w:rPr>
          <w:color w:val="000000"/>
        </w:rPr>
        <w:t>kitus</w:t>
      </w:r>
      <w:proofErr w:type="spellEnd"/>
      <w:r>
        <w:rPr>
          <w:color w:val="000000"/>
        </w:rPr>
        <w:t xml:space="preserve"> </w:t>
      </w:r>
      <w:proofErr w:type="spellStart"/>
      <w:r>
        <w:rPr>
          <w:color w:val="000000"/>
        </w:rPr>
        <w:t>lopšelyje-darželyje</w:t>
      </w:r>
      <w:proofErr w:type="spellEnd"/>
      <w:r>
        <w:rPr>
          <w:color w:val="000000"/>
        </w:rPr>
        <w:t xml:space="preserve"> </w:t>
      </w:r>
      <w:proofErr w:type="spellStart"/>
      <w:r>
        <w:rPr>
          <w:color w:val="000000"/>
        </w:rPr>
        <w:t>dirbančius</w:t>
      </w:r>
      <w:proofErr w:type="spellEnd"/>
      <w:r>
        <w:rPr>
          <w:color w:val="000000"/>
        </w:rPr>
        <w:t xml:space="preserve"> </w:t>
      </w:r>
      <w:proofErr w:type="spellStart"/>
      <w:r>
        <w:rPr>
          <w:color w:val="000000"/>
        </w:rPr>
        <w:t>specialistus</w:t>
      </w:r>
      <w:proofErr w:type="spellEnd"/>
      <w:r>
        <w:rPr>
          <w:color w:val="000000"/>
        </w:rPr>
        <w:t xml:space="preserve"> </w:t>
      </w:r>
      <w:proofErr w:type="spellStart"/>
      <w:r>
        <w:rPr>
          <w:color w:val="000000"/>
        </w:rPr>
        <w:t>ikimokyklinio</w:t>
      </w:r>
      <w:proofErr w:type="spellEnd"/>
      <w:r>
        <w:rPr>
          <w:color w:val="000000"/>
        </w:rPr>
        <w:t xml:space="preserve"> </w:t>
      </w:r>
      <w:proofErr w:type="spellStart"/>
      <w:r>
        <w:rPr>
          <w:color w:val="000000"/>
        </w:rPr>
        <w:t>amžiaus</w:t>
      </w:r>
      <w:proofErr w:type="spellEnd"/>
      <w:r>
        <w:rPr>
          <w:color w:val="000000"/>
        </w:rPr>
        <w:t xml:space="preserve"> </w:t>
      </w:r>
      <w:proofErr w:type="spellStart"/>
      <w:r>
        <w:rPr>
          <w:color w:val="000000"/>
        </w:rPr>
        <w:t>vaikų</w:t>
      </w:r>
      <w:proofErr w:type="spellEnd"/>
      <w:r>
        <w:rPr>
          <w:color w:val="000000"/>
        </w:rPr>
        <w:t xml:space="preserve"> </w:t>
      </w:r>
      <w:proofErr w:type="spellStart"/>
      <w:r>
        <w:rPr>
          <w:color w:val="000000"/>
        </w:rPr>
        <w:t>ugdymo</w:t>
      </w:r>
      <w:proofErr w:type="spellEnd"/>
      <w:r>
        <w:rPr>
          <w:color w:val="000000"/>
        </w:rPr>
        <w:t xml:space="preserve"> </w:t>
      </w:r>
      <w:proofErr w:type="spellStart"/>
      <w:r>
        <w:rPr>
          <w:color w:val="000000"/>
        </w:rPr>
        <w:t>klausimais</w:t>
      </w:r>
      <w:proofErr w:type="spellEnd"/>
      <w:r>
        <w:rPr>
          <w:color w:val="000000"/>
        </w:rPr>
        <w:t xml:space="preserve">, </w:t>
      </w:r>
      <w:proofErr w:type="spellStart"/>
      <w:r>
        <w:rPr>
          <w:color w:val="000000"/>
        </w:rPr>
        <w:t>laikosi</w:t>
      </w:r>
      <w:proofErr w:type="spellEnd"/>
      <w:r>
        <w:rPr>
          <w:color w:val="000000"/>
        </w:rPr>
        <w:t xml:space="preserve">, </w:t>
      </w:r>
      <w:proofErr w:type="spellStart"/>
      <w:r>
        <w:rPr>
          <w:color w:val="000000"/>
        </w:rPr>
        <w:t>konfidencialumo</w:t>
      </w:r>
      <w:proofErr w:type="spellEnd"/>
      <w:r>
        <w:rPr>
          <w:color w:val="000000"/>
        </w:rPr>
        <w:t xml:space="preserve">, </w:t>
      </w:r>
      <w:proofErr w:type="spellStart"/>
      <w:r>
        <w:rPr>
          <w:color w:val="000000"/>
        </w:rPr>
        <w:t>etikos</w:t>
      </w:r>
      <w:proofErr w:type="spellEnd"/>
      <w:r>
        <w:rPr>
          <w:color w:val="000000"/>
        </w:rPr>
        <w:t xml:space="preserve"> </w:t>
      </w:r>
      <w:proofErr w:type="spellStart"/>
      <w:r>
        <w:rPr>
          <w:color w:val="000000"/>
        </w:rPr>
        <w:t>normų</w:t>
      </w:r>
      <w:proofErr w:type="spellEnd"/>
      <w:r>
        <w:rPr>
          <w:color w:val="000000"/>
        </w:rPr>
        <w:t xml:space="preserve"> </w:t>
      </w:r>
      <w:proofErr w:type="spellStart"/>
      <w:r>
        <w:rPr>
          <w:color w:val="000000"/>
        </w:rPr>
        <w:t>įstaigoje</w:t>
      </w:r>
      <w:proofErr w:type="spellEnd"/>
      <w:r>
        <w:rPr>
          <w:color w:val="000000"/>
        </w:rPr>
        <w:t>;</w:t>
      </w:r>
    </w:p>
    <w:p w:rsidR="00F52CE8" w:rsidRDefault="00F52CE8" w:rsidP="00F52CE8">
      <w:pPr>
        <w:spacing w:line="360" w:lineRule="auto"/>
        <w:ind w:leftChars="0" w:left="0" w:firstLineChars="0" w:firstLine="720"/>
        <w:jc w:val="both"/>
        <w:rPr>
          <w:color w:val="000000"/>
        </w:rPr>
      </w:pPr>
      <w:r>
        <w:rPr>
          <w:color w:val="000000"/>
        </w:rPr>
        <w:t>6.6. </w:t>
      </w:r>
      <w:proofErr w:type="spellStart"/>
      <w:proofErr w:type="gramStart"/>
      <w:r>
        <w:rPr>
          <w:color w:val="000000"/>
        </w:rPr>
        <w:t>kuria</w:t>
      </w:r>
      <w:proofErr w:type="spellEnd"/>
      <w:proofErr w:type="gramEnd"/>
      <w:r>
        <w:rPr>
          <w:color w:val="000000"/>
        </w:rPr>
        <w:t xml:space="preserve"> </w:t>
      </w:r>
      <w:proofErr w:type="spellStart"/>
      <w:r>
        <w:rPr>
          <w:color w:val="000000"/>
        </w:rPr>
        <w:t>stimuliuojančią</w:t>
      </w:r>
      <w:proofErr w:type="spellEnd"/>
      <w:r>
        <w:rPr>
          <w:color w:val="000000"/>
        </w:rPr>
        <w:t xml:space="preserve">, </w:t>
      </w:r>
      <w:proofErr w:type="spellStart"/>
      <w:r>
        <w:rPr>
          <w:color w:val="000000"/>
        </w:rPr>
        <w:t>funkcionalią</w:t>
      </w:r>
      <w:proofErr w:type="spellEnd"/>
      <w:r>
        <w:rPr>
          <w:color w:val="000000"/>
        </w:rPr>
        <w:t xml:space="preserve">, </w:t>
      </w:r>
      <w:proofErr w:type="spellStart"/>
      <w:r>
        <w:rPr>
          <w:color w:val="000000"/>
        </w:rPr>
        <w:t>dinamišką</w:t>
      </w:r>
      <w:proofErr w:type="spellEnd"/>
      <w:r>
        <w:rPr>
          <w:color w:val="000000"/>
        </w:rPr>
        <w:t xml:space="preserve">, </w:t>
      </w:r>
      <w:proofErr w:type="spellStart"/>
      <w:r>
        <w:rPr>
          <w:color w:val="000000"/>
        </w:rPr>
        <w:t>psichologiškai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fiziškai</w:t>
      </w:r>
      <w:proofErr w:type="spellEnd"/>
      <w:r>
        <w:rPr>
          <w:color w:val="000000"/>
        </w:rPr>
        <w:t xml:space="preserve"> </w:t>
      </w:r>
      <w:proofErr w:type="spellStart"/>
      <w:r>
        <w:rPr>
          <w:color w:val="000000"/>
        </w:rPr>
        <w:t>sveiką</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saugią</w:t>
      </w:r>
      <w:proofErr w:type="spellEnd"/>
      <w:r>
        <w:rPr>
          <w:color w:val="000000"/>
        </w:rPr>
        <w:t xml:space="preserve"> </w:t>
      </w:r>
      <w:proofErr w:type="spellStart"/>
      <w:r>
        <w:rPr>
          <w:color w:val="000000"/>
        </w:rPr>
        <w:t>ugdymo</w:t>
      </w:r>
      <w:proofErr w:type="spellEnd"/>
      <w:r>
        <w:rPr>
          <w:color w:val="000000"/>
        </w:rPr>
        <w:t>(</w:t>
      </w:r>
      <w:proofErr w:type="spellStart"/>
      <w:r>
        <w:rPr>
          <w:color w:val="000000"/>
        </w:rPr>
        <w:t>si</w:t>
      </w:r>
      <w:proofErr w:type="spellEnd"/>
      <w:r>
        <w:rPr>
          <w:color w:val="000000"/>
        </w:rPr>
        <w:t xml:space="preserve">) </w:t>
      </w:r>
      <w:proofErr w:type="spellStart"/>
      <w:r>
        <w:rPr>
          <w:color w:val="000000"/>
        </w:rPr>
        <w:t>aplinką</w:t>
      </w:r>
      <w:proofErr w:type="spellEnd"/>
      <w:r>
        <w:rPr>
          <w:color w:val="000000"/>
        </w:rPr>
        <w:t>;</w:t>
      </w:r>
    </w:p>
    <w:p w:rsidR="00F52CE8" w:rsidRDefault="00F52CE8" w:rsidP="00F52CE8">
      <w:pPr>
        <w:spacing w:line="360" w:lineRule="auto"/>
        <w:ind w:leftChars="0" w:left="0" w:firstLineChars="0" w:firstLine="720"/>
        <w:jc w:val="both"/>
        <w:rPr>
          <w:color w:val="000000"/>
        </w:rPr>
      </w:pPr>
      <w:r>
        <w:rPr>
          <w:color w:val="000000"/>
        </w:rPr>
        <w:t>6.7. </w:t>
      </w:r>
      <w:proofErr w:type="spellStart"/>
      <w:proofErr w:type="gramStart"/>
      <w:r>
        <w:rPr>
          <w:color w:val="000000"/>
        </w:rPr>
        <w:t>tarpusavyje</w:t>
      </w:r>
      <w:proofErr w:type="spellEnd"/>
      <w:proofErr w:type="gramEnd"/>
      <w:r>
        <w:rPr>
          <w:color w:val="000000"/>
        </w:rPr>
        <w:t xml:space="preserve"> </w:t>
      </w:r>
      <w:proofErr w:type="spellStart"/>
      <w:r>
        <w:rPr>
          <w:color w:val="000000"/>
        </w:rPr>
        <w:t>derina</w:t>
      </w:r>
      <w:proofErr w:type="spellEnd"/>
      <w:r>
        <w:rPr>
          <w:color w:val="000000"/>
        </w:rPr>
        <w:t xml:space="preserve"> </w:t>
      </w:r>
      <w:proofErr w:type="spellStart"/>
      <w:r>
        <w:rPr>
          <w:color w:val="000000"/>
        </w:rPr>
        <w:t>vaikų</w:t>
      </w:r>
      <w:proofErr w:type="spellEnd"/>
      <w:r>
        <w:rPr>
          <w:color w:val="000000"/>
        </w:rPr>
        <w:t xml:space="preserve"> </w:t>
      </w:r>
      <w:proofErr w:type="spellStart"/>
      <w:r>
        <w:rPr>
          <w:color w:val="000000"/>
        </w:rPr>
        <w:t>ugdymą</w:t>
      </w:r>
      <w:proofErr w:type="spellEnd"/>
      <w:r>
        <w:rPr>
          <w:color w:val="000000"/>
        </w:rPr>
        <w:t xml:space="preserve">, </w:t>
      </w:r>
      <w:proofErr w:type="spellStart"/>
      <w:r>
        <w:rPr>
          <w:color w:val="000000"/>
        </w:rPr>
        <w:t>priežiūrą</w:t>
      </w:r>
      <w:proofErr w:type="spellEnd"/>
      <w:r>
        <w:rPr>
          <w:color w:val="000000"/>
        </w:rPr>
        <w:t xml:space="preserve">, </w:t>
      </w:r>
      <w:proofErr w:type="spellStart"/>
      <w:r>
        <w:rPr>
          <w:color w:val="000000"/>
        </w:rPr>
        <w:t>globą</w:t>
      </w:r>
      <w:proofErr w:type="spellEnd"/>
      <w:r>
        <w:rPr>
          <w:color w:val="000000"/>
        </w:rPr>
        <w:t>;</w:t>
      </w:r>
    </w:p>
    <w:p w:rsidR="00F52CE8" w:rsidRDefault="00F52CE8" w:rsidP="00F52CE8">
      <w:pPr>
        <w:spacing w:line="360" w:lineRule="auto"/>
        <w:ind w:leftChars="0" w:left="0" w:firstLineChars="0" w:firstLine="720"/>
        <w:jc w:val="both"/>
        <w:rPr>
          <w:color w:val="000000"/>
          <w:lang w:val="pt-BR"/>
        </w:rPr>
      </w:pPr>
      <w:r>
        <w:rPr>
          <w:color w:val="000000"/>
        </w:rPr>
        <w:t>6.8. </w:t>
      </w:r>
      <w:proofErr w:type="gramStart"/>
      <w:r>
        <w:rPr>
          <w:color w:val="000000"/>
          <w:lang w:val="pt-BR"/>
        </w:rPr>
        <w:t>tenkina</w:t>
      </w:r>
      <w:proofErr w:type="gramEnd"/>
      <w:r>
        <w:rPr>
          <w:color w:val="000000"/>
          <w:lang w:val="pt-BR"/>
        </w:rPr>
        <w:t xml:space="preserve"> vaikų saviraiškos ir saviugdos </w:t>
      </w:r>
      <w:r>
        <w:rPr>
          <w:lang w:val="pt-BR"/>
        </w:rPr>
        <w:t>poreikius</w:t>
      </w:r>
      <w:r>
        <w:rPr>
          <w:color w:val="000000"/>
          <w:lang w:val="pt-BR"/>
        </w:rPr>
        <w:t>, ugdo vaikų savivaldumą, plėtoja kultūrinius interesus, formuoja saugos veikloje bei buityje įgūdžius;</w:t>
      </w:r>
    </w:p>
    <w:p w:rsidR="00F52CE8" w:rsidRDefault="00F52CE8" w:rsidP="00F52CE8">
      <w:pPr>
        <w:spacing w:line="360" w:lineRule="auto"/>
        <w:ind w:leftChars="0" w:left="0" w:firstLineChars="0" w:firstLine="720"/>
        <w:jc w:val="both"/>
        <w:rPr>
          <w:color w:val="000000"/>
          <w:lang w:val="pt-BR"/>
        </w:rPr>
      </w:pPr>
      <w:r>
        <w:rPr>
          <w:color w:val="000000"/>
          <w:lang w:val="pt-BR"/>
        </w:rPr>
        <w:t>6.9. saugo ir stiprina vaikų sveikatą, garantuoja vaikų fizinį ir psichologinį saugumą grupėje, salėje ir kitose lopšelio-darželio erdvėse, lauko žaidimų aikštelėse ir kt.;</w:t>
      </w:r>
    </w:p>
    <w:p w:rsidR="00F52CE8" w:rsidRDefault="00F52CE8" w:rsidP="00F52CE8">
      <w:pPr>
        <w:spacing w:line="360" w:lineRule="auto"/>
        <w:ind w:leftChars="0" w:left="0" w:firstLineChars="0" w:firstLine="720"/>
        <w:jc w:val="both"/>
        <w:rPr>
          <w:color w:val="000000"/>
          <w:lang w:val="pt-BR"/>
        </w:rPr>
      </w:pPr>
      <w:r>
        <w:rPr>
          <w:color w:val="000000"/>
          <w:lang w:val="pt-BR"/>
        </w:rPr>
        <w:t>6.10. užtikrina ugdomosios veiklos tęstinumą vidaus, lauko bei kitose netradicinėse ugdomosiose aplinkose;</w:t>
      </w:r>
    </w:p>
    <w:p w:rsidR="00F52CE8" w:rsidRDefault="00F52CE8" w:rsidP="00F52CE8">
      <w:pPr>
        <w:spacing w:line="360" w:lineRule="auto"/>
        <w:ind w:leftChars="0" w:left="0" w:firstLineChars="0" w:firstLine="720"/>
        <w:jc w:val="both"/>
        <w:rPr>
          <w:color w:val="000000"/>
          <w:lang w:val="pt-BR"/>
        </w:rPr>
      </w:pPr>
      <w:r>
        <w:rPr>
          <w:color w:val="000000"/>
          <w:lang w:val="pt-BR"/>
        </w:rPr>
        <w:t>6.11. užtikrina prasmingą ir saugų vaikų buvimą lauke: organizuoja įvairią komandinę, grupinę, individualią veiklą, sportines pramogas, sportinius žaidimus, stebėjimus ir kt.; užtikrina ramios ir aktyvios veiklos kaitą, nuolatos stebi žaidžiančius vaikus;</w:t>
      </w:r>
    </w:p>
    <w:p w:rsidR="00F52CE8" w:rsidRPr="00FA2142" w:rsidRDefault="00F52CE8" w:rsidP="00F52CE8">
      <w:pPr>
        <w:spacing w:line="360" w:lineRule="auto"/>
        <w:ind w:leftChars="0" w:left="0" w:firstLineChars="0" w:firstLine="720"/>
        <w:jc w:val="both"/>
        <w:rPr>
          <w:color w:val="000000" w:themeColor="text1"/>
          <w:lang w:val="pt-BR"/>
        </w:rPr>
      </w:pPr>
      <w:r>
        <w:rPr>
          <w:color w:val="000000"/>
          <w:lang w:val="pt-BR"/>
        </w:rPr>
        <w:t xml:space="preserve">6.12. išvykas, ekskursijas su vaikais organizuoja pagal Lietuvos Respublikos švietimo ir mokslo ministro patvirtintą „Vaikų turizmo renginių organizavimo aprašą“ bei lopšelio-darželio direktoriaus patvirtintą turizmo renginių </w:t>
      </w:r>
      <w:r w:rsidRPr="00FA2142">
        <w:rPr>
          <w:color w:val="000000" w:themeColor="text1"/>
          <w:lang w:val="pt-BR"/>
        </w:rPr>
        <w:t>organizavimo tvarką;</w:t>
      </w:r>
    </w:p>
    <w:p w:rsidR="00F52CE8" w:rsidRPr="00FA2142" w:rsidRDefault="00F52CE8" w:rsidP="00F52CE8">
      <w:pPr>
        <w:spacing w:line="360" w:lineRule="auto"/>
        <w:ind w:leftChars="0" w:left="0" w:firstLineChars="0" w:firstLine="720"/>
        <w:jc w:val="both"/>
        <w:rPr>
          <w:color w:val="000000" w:themeColor="text1"/>
          <w:lang w:val="pt-BR"/>
        </w:rPr>
      </w:pPr>
      <w:r w:rsidRPr="00FA2142">
        <w:rPr>
          <w:color w:val="000000" w:themeColor="text1"/>
          <w:lang w:val="pt-BR"/>
        </w:rPr>
        <w:t>6.1</w:t>
      </w:r>
      <w:r>
        <w:rPr>
          <w:color w:val="000000" w:themeColor="text1"/>
          <w:lang w:val="pt-BR"/>
        </w:rPr>
        <w:t>3</w:t>
      </w:r>
      <w:r w:rsidRPr="00FA2142">
        <w:rPr>
          <w:color w:val="000000" w:themeColor="text1"/>
          <w:lang w:val="pt-BR"/>
        </w:rPr>
        <w:t>. informuoja</w:t>
      </w:r>
      <w:r>
        <w:rPr>
          <w:color w:val="000000" w:themeColor="text1"/>
          <w:lang w:val="pt-BR"/>
        </w:rPr>
        <w:t xml:space="preserve"> l</w:t>
      </w:r>
      <w:r w:rsidRPr="00FA2142">
        <w:rPr>
          <w:color w:val="000000" w:themeColor="text1"/>
          <w:lang w:val="pt-BR"/>
        </w:rPr>
        <w:t>opšelio-darželio administraciją apie vaiko turimas socialines ar sveikatos problemas</w:t>
      </w:r>
      <w:r>
        <w:rPr>
          <w:color w:val="000000"/>
          <w:lang w:val="pt-BR"/>
        </w:rPr>
        <w:t xml:space="preserve"> – pastebėjus ar įtarus smurtą, prievartos, seksualinio išnaudojimo apraiškas, kitą vaiko teisių pažeidimą, informuoja lopšelio-darželio administraciją ir Vaiko teisių apsaugos </w:t>
      </w:r>
      <w:r w:rsidRPr="00FA2142">
        <w:rPr>
          <w:color w:val="000000" w:themeColor="text1"/>
          <w:lang w:val="pt-BR"/>
        </w:rPr>
        <w:t>skyrių;</w:t>
      </w:r>
    </w:p>
    <w:p w:rsidR="00F52CE8" w:rsidRDefault="00F52CE8" w:rsidP="00F52CE8">
      <w:pPr>
        <w:spacing w:line="360" w:lineRule="auto"/>
        <w:ind w:leftChars="0" w:left="0" w:firstLineChars="0" w:firstLine="720"/>
        <w:jc w:val="both"/>
        <w:rPr>
          <w:color w:val="000000"/>
          <w:lang w:val="pt-BR"/>
        </w:rPr>
      </w:pPr>
      <w:r w:rsidRPr="00FA2142">
        <w:rPr>
          <w:color w:val="000000" w:themeColor="text1"/>
          <w:lang w:val="pt-BR"/>
        </w:rPr>
        <w:t>6.1</w:t>
      </w:r>
      <w:r>
        <w:rPr>
          <w:color w:val="000000" w:themeColor="text1"/>
          <w:lang w:val="pt-BR"/>
        </w:rPr>
        <w:t>4</w:t>
      </w:r>
      <w:r w:rsidRPr="00FA2142">
        <w:rPr>
          <w:color w:val="000000" w:themeColor="text1"/>
          <w:lang w:val="pt-BR"/>
        </w:rPr>
        <w:t>. p</w:t>
      </w:r>
      <w:r>
        <w:rPr>
          <w:color w:val="000000"/>
          <w:lang w:val="pt-BR"/>
        </w:rPr>
        <w:t>riima vaiką į grupę ir išleidžia į namus tik su tėvais (globėjais), kitais suaugusiais asmenimis, turinčiais raštišką tėvų (globėjų) leidimą / prašymą;</w:t>
      </w:r>
    </w:p>
    <w:p w:rsidR="00F52CE8" w:rsidRDefault="00F52CE8" w:rsidP="00F52CE8">
      <w:pPr>
        <w:spacing w:line="360" w:lineRule="auto"/>
        <w:ind w:leftChars="0" w:left="0" w:firstLineChars="0" w:firstLine="720"/>
        <w:jc w:val="both"/>
        <w:rPr>
          <w:lang w:val="pt-BR"/>
        </w:rPr>
      </w:pPr>
      <w:r>
        <w:rPr>
          <w:color w:val="000000"/>
          <w:lang w:val="pt-BR"/>
        </w:rPr>
        <w:t>6.15. </w:t>
      </w:r>
      <w:r>
        <w:rPr>
          <w:lang w:val="pt-BR"/>
        </w:rPr>
        <w:t>prižiūri vaikų maitinimo procesą grupėje, maisto paskirstymą pagal nustatytą normą, rūpinasi kultūringu maisto pateikimu, tobulina vaikų kultūrinius, higieninius įgūdžius;</w:t>
      </w:r>
    </w:p>
    <w:p w:rsidR="00F52CE8" w:rsidRDefault="00F52CE8" w:rsidP="00F52CE8">
      <w:pPr>
        <w:tabs>
          <w:tab w:val="left" w:pos="900"/>
          <w:tab w:val="left" w:pos="1080"/>
          <w:tab w:val="left" w:pos="1560"/>
        </w:tabs>
        <w:spacing w:line="360" w:lineRule="auto"/>
        <w:ind w:leftChars="0" w:left="0" w:firstLineChars="0" w:firstLine="720"/>
        <w:jc w:val="both"/>
        <w:rPr>
          <w:lang w:val="pt-BR"/>
        </w:rPr>
      </w:pPr>
      <w:r>
        <w:rPr>
          <w:lang w:val="pt-BR"/>
        </w:rPr>
        <w:lastRenderedPageBreak/>
        <w:t>6.16. esant paskelbtai ekstremaliai situacijai, organizuoja nuotolinį ugdymą;</w:t>
      </w:r>
    </w:p>
    <w:p w:rsidR="00F52CE8" w:rsidRPr="00FA2142" w:rsidRDefault="00F52CE8" w:rsidP="00F52CE8">
      <w:pPr>
        <w:spacing w:line="360" w:lineRule="auto"/>
        <w:ind w:leftChars="0" w:left="0" w:firstLineChars="0" w:firstLine="720"/>
        <w:jc w:val="both"/>
        <w:rPr>
          <w:lang w:val="pt-BR"/>
        </w:rPr>
      </w:pPr>
      <w:r>
        <w:rPr>
          <w:lang w:val="pt-BR"/>
        </w:rPr>
        <w:t xml:space="preserve">6.17. pildo elektroninį dienyną, tvarko kitą pedagoginės veiklos dokumentaciją, veda </w:t>
      </w:r>
      <w:proofErr w:type="spellStart"/>
      <w:r>
        <w:t>tikslią</w:t>
      </w:r>
      <w:proofErr w:type="spellEnd"/>
      <w:r>
        <w:t xml:space="preserve"> </w:t>
      </w:r>
      <w:proofErr w:type="spellStart"/>
      <w:r>
        <w:t>vaikų</w:t>
      </w:r>
      <w:proofErr w:type="spellEnd"/>
      <w:r>
        <w:t xml:space="preserve"> </w:t>
      </w:r>
      <w:proofErr w:type="spellStart"/>
      <w:r>
        <w:t>lankomumo</w:t>
      </w:r>
      <w:proofErr w:type="spellEnd"/>
      <w:r>
        <w:t xml:space="preserve"> </w:t>
      </w:r>
      <w:proofErr w:type="spellStart"/>
      <w:r>
        <w:t>apskaitą</w:t>
      </w:r>
      <w:proofErr w:type="spellEnd"/>
      <w:r>
        <w:t>;</w:t>
      </w:r>
    </w:p>
    <w:p w:rsidR="00F52CE8" w:rsidRDefault="00F52CE8" w:rsidP="00F52CE8">
      <w:pPr>
        <w:spacing w:line="360" w:lineRule="auto"/>
        <w:ind w:leftChars="0" w:left="0" w:firstLineChars="0" w:firstLine="720"/>
        <w:jc w:val="both"/>
        <w:rPr>
          <w:lang w:val="pt-BR"/>
        </w:rPr>
      </w:pPr>
      <w:r>
        <w:rPr>
          <w:lang w:val="pt-BR"/>
        </w:rPr>
        <w:t>6.18. tikslingai išnaudoja skirtas nekontaktines valandas per savaitę metodinei veiklai: ugdomojo proceso planavimui, pasiruošimui kasdienei ugdomajai veiklai, dokumentacijos, susijusios su ugdymu, tvarkymui, individualių ugdymo programų rengimui, tėvų (globėjų, rūpintojų) informavimui, konsultavimui ugdymo klausimais, ugdytinių pasiekimų vertinimui, projektų rengimui, savišvietai, vidaus audito atlikimui, ugdytinių lankymuisi namuose, pasirengimui renginiams, šventėms, ugdymo priemonių kūrimui, gaminimui ir kt.;</w:t>
      </w:r>
    </w:p>
    <w:p w:rsidR="00F52CE8" w:rsidRDefault="00F52CE8" w:rsidP="00F52CE8">
      <w:pPr>
        <w:spacing w:line="360" w:lineRule="auto"/>
        <w:ind w:leftChars="0" w:left="0" w:firstLineChars="0" w:firstLine="720"/>
        <w:jc w:val="both"/>
        <w:rPr>
          <w:color w:val="000000"/>
          <w:lang w:val="pt-BR"/>
        </w:rPr>
      </w:pPr>
      <w:r>
        <w:rPr>
          <w:lang w:val="pt-BR"/>
        </w:rPr>
        <w:t xml:space="preserve">6.19. analizuoja, vertina savo pedagoginę </w:t>
      </w:r>
      <w:r>
        <w:rPr>
          <w:color w:val="000000"/>
          <w:lang w:val="pt-BR"/>
        </w:rPr>
        <w:t>veiklą, teikia siūlymus administracijai dėl ugdymo proceso ir lopšelio-darželio veiklos tobulinimo, nuolat tobulina savo kvalifikaciją;</w:t>
      </w:r>
    </w:p>
    <w:p w:rsidR="00F52CE8" w:rsidRDefault="00F52CE8" w:rsidP="00F52CE8">
      <w:pPr>
        <w:spacing w:line="360" w:lineRule="auto"/>
        <w:ind w:leftChars="0" w:left="0" w:firstLineChars="0" w:firstLine="720"/>
        <w:jc w:val="both"/>
        <w:rPr>
          <w:color w:val="000000"/>
          <w:lang w:val="pt-BR"/>
        </w:rPr>
      </w:pPr>
      <w:r>
        <w:rPr>
          <w:color w:val="000000"/>
          <w:lang w:val="pt-BR"/>
        </w:rPr>
        <w:t>6.20. dalyvauja lopšelio-darželio savivaldoje, kitose įstaigos veiklose: posėdžiuose, pasitarimuose, susirinkimuose, darbo grupių veikloje, lopšelio-darželio ikimokyklinio ugdymo programos rengime ir atnaujinime, vidaus audito vykdyme ir kt.;</w:t>
      </w:r>
    </w:p>
    <w:p w:rsidR="00F52CE8" w:rsidRDefault="00F52CE8" w:rsidP="00F52CE8">
      <w:pPr>
        <w:spacing w:line="360" w:lineRule="auto"/>
        <w:ind w:leftChars="0" w:left="0" w:firstLineChars="0" w:firstLine="720"/>
        <w:jc w:val="both"/>
        <w:rPr>
          <w:color w:val="000000"/>
          <w:lang w:val="pt-BR"/>
        </w:rPr>
      </w:pPr>
      <w:r>
        <w:rPr>
          <w:color w:val="000000"/>
          <w:lang w:val="pt-BR"/>
        </w:rPr>
        <w:t>6.21. inicijuoja ir / ar dalyvauja bendruose lopšelio-darželio renginiuose, projektuose, kitose veiklose;</w:t>
      </w:r>
    </w:p>
    <w:p w:rsidR="00F52CE8" w:rsidRDefault="00F52CE8" w:rsidP="00F52CE8">
      <w:pPr>
        <w:spacing w:line="360" w:lineRule="auto"/>
        <w:ind w:leftChars="0" w:left="0" w:firstLineChars="0" w:firstLine="720"/>
        <w:jc w:val="both"/>
        <w:rPr>
          <w:color w:val="000000"/>
          <w:lang w:val="pt-BR"/>
        </w:rPr>
      </w:pPr>
      <w:r>
        <w:rPr>
          <w:color w:val="000000"/>
          <w:lang w:val="pt-BR"/>
        </w:rPr>
        <w:t>6.22. vykdo Saugos ir sveikatos darbe, Priešgaisrinės saugos instrukcijas, Darbuotojų etikos kodekso reikalavimus bei vadovaujasi Asmens duomenų teisinės apsaugos ir visuomenės informavimo įstatymuose pateikiamomis nuostatomis dėl vaiko teisių užtikrinimo;</w:t>
      </w:r>
    </w:p>
    <w:p w:rsidR="00F52CE8" w:rsidRDefault="00F52CE8" w:rsidP="00F52CE8">
      <w:pPr>
        <w:spacing w:line="360" w:lineRule="auto"/>
        <w:ind w:leftChars="0" w:left="0" w:firstLineChars="0" w:firstLine="720"/>
        <w:jc w:val="both"/>
        <w:rPr>
          <w:color w:val="000000"/>
          <w:lang w:val="pt-BR"/>
        </w:rPr>
      </w:pPr>
      <w:r>
        <w:rPr>
          <w:color w:val="000000"/>
          <w:lang w:val="pt-BR"/>
        </w:rPr>
        <w:t>6.23. vykdo su lopšelio-darželio uždaviniais susijusius nenuolatinio pobūdžio direktoriaus, direktoriaus pavaduotojo ugdymui pavedimus ir užduotis;</w:t>
      </w:r>
    </w:p>
    <w:p w:rsidR="00F52CE8" w:rsidRDefault="00F52CE8" w:rsidP="00F52CE8">
      <w:pPr>
        <w:spacing w:line="360" w:lineRule="auto"/>
        <w:ind w:leftChars="0" w:left="0" w:firstLineChars="0" w:firstLine="720"/>
        <w:jc w:val="both"/>
        <w:rPr>
          <w:color w:val="000000" w:themeColor="text1"/>
          <w:lang w:val="pt-BR"/>
        </w:rPr>
      </w:pPr>
      <w:r w:rsidRPr="00030E19">
        <w:rPr>
          <w:color w:val="000000" w:themeColor="text1"/>
          <w:lang w:val="pt-BR"/>
        </w:rPr>
        <w:t xml:space="preserve">6.24. vykdo ir kitas teisės aktuose, </w:t>
      </w:r>
      <w:r>
        <w:rPr>
          <w:color w:val="000000" w:themeColor="text1"/>
          <w:lang w:val="pt-BR"/>
        </w:rPr>
        <w:t>l</w:t>
      </w:r>
      <w:r w:rsidRPr="00030E19">
        <w:rPr>
          <w:color w:val="000000" w:themeColor="text1"/>
          <w:lang w:val="pt-BR"/>
        </w:rPr>
        <w:t>opšelio-darželio nuostatuose ir darbo tvarkos taisyklėse nustatytas funkcijas.</w:t>
      </w:r>
    </w:p>
    <w:p w:rsidR="00F52CE8" w:rsidRPr="00030E19" w:rsidRDefault="00F52CE8" w:rsidP="00F52CE8">
      <w:pPr>
        <w:spacing w:line="360" w:lineRule="auto"/>
        <w:ind w:leftChars="0" w:left="0" w:firstLineChars="0" w:firstLine="720"/>
        <w:jc w:val="both"/>
        <w:rPr>
          <w:color w:val="000000" w:themeColor="text1"/>
          <w:lang w:val="pt-BR"/>
        </w:rPr>
      </w:pPr>
    </w:p>
    <w:p w:rsidR="00F52CE8" w:rsidRPr="00B8677F" w:rsidRDefault="00F52CE8" w:rsidP="00F52CE8">
      <w:pPr>
        <w:tabs>
          <w:tab w:val="left" w:pos="720"/>
        </w:tabs>
        <w:suppressAutoHyphens w:val="0"/>
        <w:spacing w:line="240" w:lineRule="auto"/>
        <w:ind w:leftChars="0" w:left="0" w:firstLineChars="0" w:firstLine="0"/>
        <w:jc w:val="center"/>
        <w:outlineLvl w:val="9"/>
        <w:rPr>
          <w:b/>
          <w:position w:val="0"/>
          <w:lang w:val="lt-LT"/>
        </w:rPr>
      </w:pPr>
      <w:r w:rsidRPr="00B8677F">
        <w:rPr>
          <w:b/>
          <w:position w:val="0"/>
          <w:lang w:val="lt-LT"/>
        </w:rPr>
        <w:t>IV SKYRIUS</w:t>
      </w:r>
    </w:p>
    <w:p w:rsidR="00F52CE8" w:rsidRPr="00B8677F" w:rsidRDefault="00F52CE8" w:rsidP="00F52CE8">
      <w:pPr>
        <w:tabs>
          <w:tab w:val="left" w:pos="720"/>
        </w:tabs>
        <w:suppressAutoHyphens w:val="0"/>
        <w:spacing w:line="240" w:lineRule="auto"/>
        <w:ind w:leftChars="0" w:left="0" w:firstLineChars="0" w:firstLine="0"/>
        <w:jc w:val="center"/>
        <w:outlineLvl w:val="9"/>
        <w:rPr>
          <w:b/>
          <w:position w:val="0"/>
          <w:lang w:val="lt-LT"/>
        </w:rPr>
      </w:pPr>
      <w:r w:rsidRPr="00B8677F">
        <w:rPr>
          <w:b/>
          <w:position w:val="0"/>
          <w:lang w:val="lt-LT"/>
        </w:rPr>
        <w:t>ŠIAS PAREIGAS EINANČIO DARBUOTOJO TEISĖS</w:t>
      </w:r>
    </w:p>
    <w:p w:rsidR="00F52CE8" w:rsidRDefault="00F52CE8" w:rsidP="00F52CE8">
      <w:pPr>
        <w:tabs>
          <w:tab w:val="left" w:pos="720"/>
        </w:tabs>
        <w:suppressAutoHyphens w:val="0"/>
        <w:spacing w:line="240" w:lineRule="auto"/>
        <w:ind w:leftChars="0" w:left="0" w:firstLineChars="0" w:firstLine="0"/>
        <w:jc w:val="center"/>
        <w:outlineLvl w:val="9"/>
        <w:rPr>
          <w:b/>
          <w:position w:val="0"/>
          <w:sz w:val="28"/>
          <w:szCs w:val="28"/>
          <w:lang w:val="lt-LT"/>
        </w:rPr>
      </w:pPr>
    </w:p>
    <w:p w:rsidR="00F52CE8" w:rsidRPr="00B8677F" w:rsidRDefault="00F52CE8" w:rsidP="00F52CE8">
      <w:pPr>
        <w:tabs>
          <w:tab w:val="left" w:pos="720"/>
        </w:tabs>
        <w:suppressAutoHyphens w:val="0"/>
        <w:spacing w:line="240" w:lineRule="auto"/>
        <w:ind w:leftChars="0" w:left="0" w:firstLineChars="0" w:firstLine="0"/>
        <w:jc w:val="center"/>
        <w:outlineLvl w:val="9"/>
        <w:rPr>
          <w:b/>
          <w:position w:val="0"/>
          <w:sz w:val="28"/>
          <w:szCs w:val="28"/>
          <w:lang w:val="lt-LT"/>
        </w:rPr>
      </w:pPr>
    </w:p>
    <w:p w:rsidR="00F52CE8" w:rsidRPr="00B8677F" w:rsidRDefault="00F52CE8" w:rsidP="00F52CE8">
      <w:pPr>
        <w:tabs>
          <w:tab w:val="left" w:pos="720"/>
        </w:tabs>
        <w:suppressAutoHyphens w:val="0"/>
        <w:spacing w:line="360" w:lineRule="auto"/>
        <w:ind w:leftChars="0" w:left="0" w:firstLineChars="0" w:firstLine="720"/>
        <w:jc w:val="both"/>
        <w:outlineLvl w:val="9"/>
        <w:rPr>
          <w:bCs/>
          <w:position w:val="0"/>
          <w:lang w:val="lt-LT"/>
        </w:rPr>
      </w:pPr>
      <w:r>
        <w:rPr>
          <w:bCs/>
          <w:position w:val="0"/>
          <w:lang w:val="lt-LT"/>
        </w:rPr>
        <w:t>7</w:t>
      </w:r>
      <w:r w:rsidRPr="00B8677F">
        <w:rPr>
          <w:bCs/>
          <w:position w:val="0"/>
          <w:lang w:val="lt-LT"/>
        </w:rPr>
        <w:t>. </w:t>
      </w:r>
      <w:r>
        <w:rPr>
          <w:bCs/>
          <w:position w:val="0"/>
          <w:lang w:val="lt-LT"/>
        </w:rPr>
        <w:t>Ikimokyklinio ugdymo m</w:t>
      </w:r>
      <w:r w:rsidRPr="00B8677F">
        <w:rPr>
          <w:bCs/>
          <w:position w:val="0"/>
          <w:lang w:val="lt-LT"/>
        </w:rPr>
        <w:t>okytoj</w:t>
      </w:r>
      <w:r>
        <w:rPr>
          <w:bCs/>
          <w:position w:val="0"/>
          <w:lang w:val="lt-LT"/>
        </w:rPr>
        <w:t>as</w:t>
      </w:r>
      <w:r w:rsidRPr="00B8677F">
        <w:rPr>
          <w:bCs/>
          <w:position w:val="0"/>
          <w:lang w:val="lt-LT"/>
        </w:rPr>
        <w:t xml:space="preserve"> turi teisę:</w:t>
      </w:r>
    </w:p>
    <w:p w:rsidR="00F52CE8" w:rsidRPr="00B8677F" w:rsidRDefault="00F52CE8" w:rsidP="00F52CE8">
      <w:pPr>
        <w:tabs>
          <w:tab w:val="left" w:pos="720"/>
        </w:tabs>
        <w:suppressAutoHyphens w:val="0"/>
        <w:spacing w:line="360" w:lineRule="auto"/>
        <w:ind w:leftChars="0" w:left="0" w:firstLineChars="0" w:firstLine="720"/>
        <w:jc w:val="both"/>
        <w:outlineLvl w:val="9"/>
        <w:rPr>
          <w:bCs/>
          <w:position w:val="0"/>
          <w:lang w:val="lt-LT"/>
        </w:rPr>
      </w:pPr>
      <w:r>
        <w:rPr>
          <w:bCs/>
          <w:position w:val="0"/>
          <w:lang w:val="lt-LT"/>
        </w:rPr>
        <w:t>7.</w:t>
      </w:r>
      <w:r w:rsidRPr="00B8677F">
        <w:rPr>
          <w:bCs/>
          <w:position w:val="0"/>
          <w:lang w:val="lt-LT"/>
        </w:rPr>
        <w:t xml:space="preserve">1. į atostogas, darbo užmokestį ir kitas Lietuvos </w:t>
      </w:r>
      <w:r w:rsidRPr="00B8677F">
        <w:rPr>
          <w:bCs/>
          <w:color w:val="000000" w:themeColor="text1"/>
          <w:position w:val="0"/>
          <w:lang w:val="lt-LT"/>
        </w:rPr>
        <w:t xml:space="preserve">Respublikos teisiniuose aktuose </w:t>
      </w:r>
      <w:r w:rsidRPr="00B8677F">
        <w:rPr>
          <w:bCs/>
          <w:position w:val="0"/>
          <w:lang w:val="lt-LT"/>
        </w:rPr>
        <w:t>numatytas teises;</w:t>
      </w:r>
    </w:p>
    <w:p w:rsidR="00F52CE8" w:rsidRPr="00B8677F" w:rsidRDefault="00F52CE8" w:rsidP="00F52CE8">
      <w:pPr>
        <w:tabs>
          <w:tab w:val="left" w:pos="720"/>
        </w:tabs>
        <w:suppressAutoHyphens w:val="0"/>
        <w:spacing w:line="360" w:lineRule="auto"/>
        <w:ind w:leftChars="0" w:left="0" w:firstLineChars="0" w:firstLine="720"/>
        <w:jc w:val="both"/>
        <w:outlineLvl w:val="9"/>
        <w:rPr>
          <w:bCs/>
          <w:position w:val="0"/>
          <w:lang w:val="lt-LT"/>
        </w:rPr>
      </w:pPr>
      <w:r>
        <w:rPr>
          <w:bCs/>
          <w:position w:val="0"/>
          <w:lang w:val="lt-LT"/>
        </w:rPr>
        <w:t>7</w:t>
      </w:r>
      <w:r w:rsidRPr="00B8677F">
        <w:rPr>
          <w:bCs/>
          <w:position w:val="0"/>
          <w:lang w:val="lt-LT"/>
        </w:rPr>
        <w:t xml:space="preserve">.2. neatlikti darbų, atsisakyti vykdyti užduotį ar pavedimą, jei tai prieštarauja įstatymams, darbuotojų saugos ir sveikatos, gaisrinės saugos bei higienos reikalavimams, prieš tai pranešus </w:t>
      </w:r>
      <w:r>
        <w:rPr>
          <w:bCs/>
          <w:position w:val="0"/>
          <w:lang w:val="lt-LT"/>
        </w:rPr>
        <w:t>l</w:t>
      </w:r>
      <w:r w:rsidRPr="00B8677F">
        <w:rPr>
          <w:bCs/>
          <w:position w:val="0"/>
          <w:lang w:val="lt-LT"/>
        </w:rPr>
        <w:t>opšelio-darželio administracijai ir raštu pateikus atsisakymo motyvą;</w:t>
      </w:r>
    </w:p>
    <w:p w:rsidR="00F52CE8" w:rsidRDefault="00F52CE8" w:rsidP="00F52CE8">
      <w:pPr>
        <w:tabs>
          <w:tab w:val="left" w:pos="720"/>
        </w:tabs>
        <w:suppressAutoHyphens w:val="0"/>
        <w:spacing w:line="360" w:lineRule="auto"/>
        <w:ind w:leftChars="0" w:left="0" w:firstLineChars="0" w:firstLine="720"/>
        <w:jc w:val="both"/>
        <w:outlineLvl w:val="9"/>
        <w:rPr>
          <w:bCs/>
          <w:position w:val="0"/>
          <w:lang w:val="lt-LT"/>
        </w:rPr>
      </w:pPr>
      <w:r>
        <w:rPr>
          <w:bCs/>
          <w:position w:val="0"/>
          <w:lang w:val="lt-LT"/>
        </w:rPr>
        <w:t>7</w:t>
      </w:r>
      <w:r w:rsidRPr="00B8677F">
        <w:rPr>
          <w:bCs/>
          <w:position w:val="0"/>
          <w:lang w:val="lt-LT"/>
        </w:rPr>
        <w:t>.3. teisės aktų nustatyta tvarka tobulinti ir kelti kvalifikaciją.</w:t>
      </w:r>
    </w:p>
    <w:p w:rsidR="00F52CE8" w:rsidRPr="0027477D" w:rsidRDefault="00F52CE8" w:rsidP="00F52CE8">
      <w:pPr>
        <w:tabs>
          <w:tab w:val="left" w:pos="720"/>
        </w:tabs>
        <w:suppressAutoHyphens w:val="0"/>
        <w:spacing w:line="360" w:lineRule="auto"/>
        <w:ind w:leftChars="0" w:left="0" w:firstLineChars="0" w:firstLine="720"/>
        <w:jc w:val="both"/>
        <w:outlineLvl w:val="9"/>
        <w:rPr>
          <w:bCs/>
          <w:position w:val="0"/>
          <w:lang w:val="lt-LT"/>
        </w:rPr>
      </w:pPr>
    </w:p>
    <w:p w:rsidR="00F52CE8" w:rsidRDefault="00F52CE8" w:rsidP="00F52CE8">
      <w:pPr>
        <w:spacing w:line="240" w:lineRule="auto"/>
        <w:ind w:leftChars="0" w:left="0" w:firstLineChars="0" w:firstLine="0"/>
        <w:jc w:val="center"/>
        <w:rPr>
          <w:color w:val="000000"/>
          <w:lang w:val="pt-BR"/>
        </w:rPr>
      </w:pPr>
      <w:r>
        <w:rPr>
          <w:b/>
          <w:color w:val="000000"/>
          <w:lang w:val="pt-BR"/>
        </w:rPr>
        <w:lastRenderedPageBreak/>
        <w:t>V SKYRIUS</w:t>
      </w:r>
    </w:p>
    <w:p w:rsidR="00F52CE8" w:rsidRDefault="00F52CE8" w:rsidP="00F52CE8">
      <w:pPr>
        <w:spacing w:line="240" w:lineRule="auto"/>
        <w:ind w:leftChars="0" w:left="0" w:firstLineChars="0" w:firstLine="0"/>
        <w:jc w:val="center"/>
        <w:rPr>
          <w:color w:val="000000"/>
          <w:lang w:val="pt-BR"/>
        </w:rPr>
      </w:pPr>
      <w:r>
        <w:rPr>
          <w:b/>
          <w:color w:val="000000"/>
          <w:lang w:val="pt-BR"/>
        </w:rPr>
        <w:t>ŠIAS PAREIGAS EINANČIO DARBUOTOJO ATSAKOMYBĖ IR ATSKAITOMYBĖ</w:t>
      </w:r>
    </w:p>
    <w:p w:rsidR="00F52CE8" w:rsidRDefault="00F52CE8" w:rsidP="00F52CE8">
      <w:pPr>
        <w:tabs>
          <w:tab w:val="left" w:pos="284"/>
        </w:tabs>
        <w:spacing w:line="240" w:lineRule="auto"/>
        <w:ind w:leftChars="0" w:left="2" w:right="-20" w:hanging="2"/>
        <w:jc w:val="both"/>
        <w:rPr>
          <w:color w:val="000000"/>
          <w:lang w:val="pt-BR"/>
        </w:rPr>
      </w:pPr>
    </w:p>
    <w:p w:rsidR="00F52CE8" w:rsidRDefault="00F52CE8" w:rsidP="00F52CE8">
      <w:pPr>
        <w:tabs>
          <w:tab w:val="left" w:pos="284"/>
        </w:tabs>
        <w:spacing w:line="360" w:lineRule="auto"/>
        <w:ind w:leftChars="0" w:left="0" w:firstLineChars="0" w:firstLine="720"/>
        <w:jc w:val="both"/>
        <w:rPr>
          <w:color w:val="000000"/>
          <w:lang w:val="pt-BR"/>
        </w:rPr>
      </w:pPr>
      <w:r>
        <w:rPr>
          <w:color w:val="000000"/>
          <w:lang w:val="pt-BR"/>
        </w:rPr>
        <w:t>8. Ikimokyklinio ugdymo mokytojas teisės aktų nustatyta tvarka atsako už:</w:t>
      </w:r>
    </w:p>
    <w:p w:rsidR="00F52CE8" w:rsidRPr="00994C53" w:rsidRDefault="00F52CE8" w:rsidP="00F52CE8">
      <w:pPr>
        <w:spacing w:line="360" w:lineRule="auto"/>
        <w:ind w:leftChars="0" w:left="0" w:firstLineChars="0" w:firstLine="720"/>
        <w:jc w:val="both"/>
      </w:pPr>
      <w:r>
        <w:t>8.1. </w:t>
      </w:r>
      <w:proofErr w:type="spellStart"/>
      <w:proofErr w:type="gramStart"/>
      <w:r>
        <w:t>funkcijų</w:t>
      </w:r>
      <w:proofErr w:type="spellEnd"/>
      <w:proofErr w:type="gramEnd"/>
      <w:r>
        <w:t xml:space="preserve">, </w:t>
      </w:r>
      <w:proofErr w:type="spellStart"/>
      <w:r>
        <w:t>išvardintų</w:t>
      </w:r>
      <w:proofErr w:type="spellEnd"/>
      <w:r>
        <w:t xml:space="preserve"> </w:t>
      </w:r>
      <w:proofErr w:type="spellStart"/>
      <w:r>
        <w:t>šiame</w:t>
      </w:r>
      <w:proofErr w:type="spellEnd"/>
      <w:r>
        <w:t xml:space="preserve"> </w:t>
      </w:r>
      <w:proofErr w:type="spellStart"/>
      <w:r>
        <w:t>pareigybės</w:t>
      </w:r>
      <w:proofErr w:type="spellEnd"/>
      <w:r>
        <w:t xml:space="preserve"> </w:t>
      </w:r>
      <w:proofErr w:type="spellStart"/>
      <w:r>
        <w:t>aprašyme</w:t>
      </w:r>
      <w:proofErr w:type="spellEnd"/>
      <w:r>
        <w:t xml:space="preserve">, </w:t>
      </w:r>
      <w:proofErr w:type="spellStart"/>
      <w:r>
        <w:t>lopšelio-darželio</w:t>
      </w:r>
      <w:proofErr w:type="spellEnd"/>
      <w:r>
        <w:t xml:space="preserve"> </w:t>
      </w:r>
      <w:r>
        <w:rPr>
          <w:color w:val="000000"/>
          <w:lang w:val="pt-BR"/>
        </w:rPr>
        <w:t>nuostatuose, darbo tvarkos taisyklėse atlikimą;</w:t>
      </w:r>
    </w:p>
    <w:p w:rsidR="00F52CE8" w:rsidRDefault="00F52CE8" w:rsidP="00F52CE8">
      <w:pPr>
        <w:spacing w:line="360" w:lineRule="auto"/>
        <w:ind w:leftChars="0" w:left="0" w:firstLineChars="0" w:firstLine="720"/>
        <w:jc w:val="both"/>
        <w:rPr>
          <w:color w:val="000000"/>
          <w:lang w:val="pt-BR"/>
        </w:rPr>
      </w:pPr>
      <w:r>
        <w:rPr>
          <w:color w:val="000000"/>
          <w:lang w:val="pt-BR"/>
        </w:rPr>
        <w:t>8.2. Lietuvos Respublikos įstatymų, Vyriausybės nutarimų, Savivaldybės tarybos sprendimų, kitų norminių dokumentų, reglamentuojančių ugdymo proceso organizavimą, lopšelio-darželio direktoriaus įsakymų laikymąsi bei tinkamą jų įgyvendinimą;</w:t>
      </w:r>
    </w:p>
    <w:p w:rsidR="00F52CE8" w:rsidRDefault="00F52CE8" w:rsidP="00F52CE8">
      <w:pPr>
        <w:spacing w:line="360" w:lineRule="auto"/>
        <w:ind w:leftChars="0" w:left="0" w:firstLineChars="0" w:firstLine="720"/>
        <w:jc w:val="both"/>
        <w:rPr>
          <w:color w:val="000000"/>
          <w:lang w:val="pt-BR"/>
        </w:rPr>
      </w:pPr>
      <w:r>
        <w:rPr>
          <w:color w:val="000000"/>
          <w:lang w:val="pt-BR"/>
        </w:rPr>
        <w:t>8.3. savo darbo kokybę bei vaikų sveikatą ir saugumą ugdymo(si) proceso metu lopšelyje-darželyje ir už jos ribų;</w:t>
      </w:r>
    </w:p>
    <w:p w:rsidR="00F52CE8" w:rsidRDefault="00F52CE8" w:rsidP="00F52CE8">
      <w:pPr>
        <w:spacing w:line="360" w:lineRule="auto"/>
        <w:ind w:leftChars="0" w:left="0" w:firstLineChars="0" w:firstLine="720"/>
        <w:jc w:val="both"/>
        <w:rPr>
          <w:color w:val="000000"/>
          <w:lang w:val="pt-BR"/>
        </w:rPr>
      </w:pPr>
      <w:r>
        <w:rPr>
          <w:color w:val="000000"/>
          <w:lang w:val="pt-BR"/>
        </w:rPr>
        <w:t>8.4. už emociškai saugios mokymo(si) aplinkos įstaigoje puoselėjimą, reagavimą į smurtą ir patyčias pagal lopšelio-darželio nustatytą tvarką;</w:t>
      </w:r>
    </w:p>
    <w:p w:rsidR="00F52CE8" w:rsidRDefault="00F52CE8" w:rsidP="00F52CE8">
      <w:pPr>
        <w:spacing w:line="360" w:lineRule="auto"/>
        <w:ind w:leftChars="0" w:left="0" w:firstLineChars="0" w:firstLine="720"/>
        <w:jc w:val="both"/>
        <w:rPr>
          <w:color w:val="000000"/>
          <w:lang w:val="pt-BR"/>
        </w:rPr>
      </w:pPr>
      <w:r>
        <w:rPr>
          <w:color w:val="000000"/>
          <w:lang w:val="pt-BR"/>
        </w:rPr>
        <w:t>8.5. darbo, civilinės bei priešgaisrinės saugos taisyklių laikymąsi, higienos reikalavimų vykdymą.</w:t>
      </w:r>
    </w:p>
    <w:p w:rsidR="00F52CE8" w:rsidRDefault="00F52CE8" w:rsidP="00F52CE8">
      <w:pPr>
        <w:spacing w:line="360" w:lineRule="auto"/>
        <w:ind w:leftChars="0" w:left="0" w:firstLineChars="0" w:firstLine="720"/>
        <w:jc w:val="both"/>
        <w:rPr>
          <w:color w:val="000000"/>
          <w:lang w:val="pt-BR"/>
        </w:rPr>
      </w:pPr>
      <w:r>
        <w:rPr>
          <w:color w:val="000000"/>
          <w:lang w:val="pt-BR"/>
        </w:rPr>
        <w:t xml:space="preserve">9. Ikimokyklinio ugdymo mokytojas </w:t>
      </w:r>
      <w:proofErr w:type="spellStart"/>
      <w:r w:rsidRPr="00DB4F89">
        <w:t>už</w:t>
      </w:r>
      <w:proofErr w:type="spellEnd"/>
      <w:r w:rsidRPr="00DB4F89">
        <w:t xml:space="preserve"> </w:t>
      </w:r>
      <w:proofErr w:type="spellStart"/>
      <w:r w:rsidRPr="00DB4F89">
        <w:t>darbo</w:t>
      </w:r>
      <w:proofErr w:type="spellEnd"/>
      <w:r w:rsidRPr="00DB4F89">
        <w:t xml:space="preserve"> </w:t>
      </w:r>
      <w:proofErr w:type="spellStart"/>
      <w:r w:rsidRPr="00DB4F89">
        <w:t>drausmės</w:t>
      </w:r>
      <w:proofErr w:type="spellEnd"/>
      <w:r w:rsidRPr="00DB4F89">
        <w:t xml:space="preserve"> </w:t>
      </w:r>
      <w:proofErr w:type="spellStart"/>
      <w:r w:rsidRPr="00DB4F89">
        <w:t>pažeidimus</w:t>
      </w:r>
      <w:proofErr w:type="spellEnd"/>
      <w:r w:rsidRPr="00DB4F89">
        <w:t xml:space="preserve">, </w:t>
      </w:r>
      <w:proofErr w:type="spellStart"/>
      <w:r w:rsidRPr="00DB4F89">
        <w:t>savo</w:t>
      </w:r>
      <w:proofErr w:type="spellEnd"/>
      <w:r w:rsidRPr="00DB4F89">
        <w:t xml:space="preserve"> </w:t>
      </w:r>
      <w:proofErr w:type="spellStart"/>
      <w:r w:rsidRPr="00DB4F89">
        <w:t>pareigų</w:t>
      </w:r>
      <w:proofErr w:type="spellEnd"/>
      <w:r w:rsidRPr="00DB4F89">
        <w:t xml:space="preserve"> </w:t>
      </w:r>
      <w:proofErr w:type="spellStart"/>
      <w:r w:rsidRPr="00DB4F89">
        <w:t>netinkamą</w:t>
      </w:r>
      <w:proofErr w:type="spellEnd"/>
      <w:r w:rsidRPr="00DB4F89">
        <w:t xml:space="preserve"> </w:t>
      </w:r>
      <w:proofErr w:type="spellStart"/>
      <w:r w:rsidRPr="00DB4F89">
        <w:t>vykdymą</w:t>
      </w:r>
      <w:proofErr w:type="spellEnd"/>
      <w:r w:rsidRPr="00DB4F89">
        <w:t xml:space="preserve"> </w:t>
      </w:r>
      <w:proofErr w:type="spellStart"/>
      <w:r w:rsidRPr="00DB4F89">
        <w:t>atsako</w:t>
      </w:r>
      <w:proofErr w:type="spellEnd"/>
      <w:r w:rsidRPr="00DB4F89">
        <w:t xml:space="preserve"> </w:t>
      </w:r>
      <w:proofErr w:type="spellStart"/>
      <w:r w:rsidRPr="00DB4F89">
        <w:t>Lietuvos</w:t>
      </w:r>
      <w:proofErr w:type="spellEnd"/>
      <w:r w:rsidRPr="00DB4F89">
        <w:t xml:space="preserve"> </w:t>
      </w:r>
      <w:proofErr w:type="spellStart"/>
      <w:r w:rsidRPr="00DB4F89">
        <w:t>Respublikos</w:t>
      </w:r>
      <w:proofErr w:type="spellEnd"/>
      <w:r w:rsidRPr="00DB4F89">
        <w:t xml:space="preserve"> </w:t>
      </w:r>
      <w:proofErr w:type="spellStart"/>
      <w:r w:rsidRPr="00DB4F89">
        <w:t>įstatymų</w:t>
      </w:r>
      <w:proofErr w:type="spellEnd"/>
      <w:r w:rsidRPr="00DB4F89">
        <w:t xml:space="preserve"> </w:t>
      </w:r>
      <w:proofErr w:type="spellStart"/>
      <w:r w:rsidRPr="00DB4F89">
        <w:t>nustatyta</w:t>
      </w:r>
      <w:proofErr w:type="spellEnd"/>
      <w:r w:rsidRPr="00DB4F89">
        <w:t xml:space="preserve"> </w:t>
      </w:r>
      <w:proofErr w:type="spellStart"/>
      <w:r w:rsidRPr="00DB4F89">
        <w:t>tvarka</w:t>
      </w:r>
      <w:proofErr w:type="spellEnd"/>
      <w:r w:rsidRPr="00DB4F89">
        <w:t>.</w:t>
      </w:r>
    </w:p>
    <w:p w:rsidR="00F52CE8" w:rsidRDefault="00F52CE8" w:rsidP="00F52CE8">
      <w:pPr>
        <w:tabs>
          <w:tab w:val="left" w:pos="284"/>
        </w:tabs>
        <w:spacing w:line="360" w:lineRule="auto"/>
        <w:ind w:leftChars="0" w:left="0" w:firstLineChars="0" w:firstLine="720"/>
        <w:jc w:val="both"/>
        <w:rPr>
          <w:color w:val="000000"/>
          <w:lang w:val="pt-BR"/>
        </w:rPr>
      </w:pPr>
      <w:r>
        <w:rPr>
          <w:color w:val="000000"/>
          <w:lang w:val="pt-BR"/>
        </w:rPr>
        <w:t>10. Ikimokyklinio ugdymo mokytojas atskaitingas direktoriui, tiesiogiai pavaldus direktoriaus pavaduotojui ugdymui.</w:t>
      </w:r>
    </w:p>
    <w:p w:rsidR="00F52CE8" w:rsidRDefault="00F52CE8" w:rsidP="00F52CE8">
      <w:pPr>
        <w:tabs>
          <w:tab w:val="left" w:pos="720"/>
        </w:tabs>
        <w:spacing w:line="240" w:lineRule="auto"/>
        <w:ind w:leftChars="0" w:left="0" w:firstLineChars="0" w:firstLine="0"/>
        <w:jc w:val="both"/>
        <w:rPr>
          <w:color w:val="000000"/>
          <w:lang w:val="pt-BR"/>
        </w:rPr>
      </w:pPr>
      <w:r>
        <w:rPr>
          <w:color w:val="000000"/>
          <w:lang w:val="pt-BR"/>
        </w:rPr>
        <w:t xml:space="preserve">                                                </w:t>
      </w:r>
    </w:p>
    <w:p w:rsidR="00F52CE8" w:rsidRDefault="00F52CE8" w:rsidP="00F52CE8">
      <w:pPr>
        <w:tabs>
          <w:tab w:val="left" w:pos="720"/>
        </w:tabs>
        <w:spacing w:line="240" w:lineRule="auto"/>
        <w:ind w:leftChars="0" w:left="0" w:firstLineChars="0" w:firstLine="0"/>
        <w:jc w:val="center"/>
        <w:rPr>
          <w:color w:val="000000"/>
          <w:lang w:val="pt-BR"/>
        </w:rPr>
      </w:pPr>
      <w:r>
        <w:rPr>
          <w:color w:val="000000"/>
          <w:lang w:val="pt-BR"/>
        </w:rPr>
        <w:t>________________________________________</w:t>
      </w:r>
    </w:p>
    <w:p w:rsidR="00F52CE8" w:rsidRDefault="00F52CE8" w:rsidP="00F52CE8">
      <w:pPr>
        <w:tabs>
          <w:tab w:val="left" w:pos="720"/>
        </w:tabs>
        <w:spacing w:line="240" w:lineRule="auto"/>
        <w:ind w:leftChars="0" w:left="0" w:firstLineChars="0" w:firstLine="0"/>
        <w:rPr>
          <w:color w:val="000000"/>
          <w:lang w:val="pt-BR"/>
        </w:rPr>
      </w:pPr>
      <w:r>
        <w:rPr>
          <w:color w:val="000000"/>
          <w:lang w:val="pt-BR"/>
        </w:rPr>
        <w:t xml:space="preserve"> </w:t>
      </w:r>
    </w:p>
    <w:p w:rsidR="00F52CE8" w:rsidRDefault="00F52CE8" w:rsidP="00F52CE8">
      <w:pPr>
        <w:ind w:left="0" w:hanging="2"/>
      </w:pPr>
    </w:p>
    <w:p w:rsidR="00F52CE8" w:rsidRDefault="00F52CE8" w:rsidP="00F52CE8">
      <w:pPr>
        <w:tabs>
          <w:tab w:val="left" w:pos="720"/>
        </w:tabs>
        <w:ind w:left="0" w:hanging="2"/>
        <w:jc w:val="both"/>
        <w:rPr>
          <w:color w:val="000000" w:themeColor="text1"/>
        </w:rPr>
      </w:pPr>
      <w:r>
        <w:rPr>
          <w:color w:val="000000" w:themeColor="text1"/>
        </w:rPr>
        <w:t xml:space="preserve"> </w:t>
      </w:r>
    </w:p>
    <w:p w:rsidR="00F52CE8" w:rsidRPr="0027477D" w:rsidRDefault="00F52CE8" w:rsidP="00F52CE8">
      <w:pPr>
        <w:pStyle w:val="prastasistinklapis"/>
        <w:ind w:left="0" w:hanging="2"/>
        <w:jc w:val="both"/>
        <w:rPr>
          <w:color w:val="000000"/>
          <w:position w:val="0"/>
          <w:lang w:val="lt-LT"/>
        </w:rPr>
      </w:pPr>
      <w:r>
        <w:rPr>
          <w:color w:val="000000" w:themeColor="text1"/>
        </w:rPr>
        <w:t xml:space="preserve"> </w:t>
      </w:r>
      <w:r w:rsidRPr="0027477D">
        <w:rPr>
          <w:color w:val="000000"/>
          <w:position w:val="0"/>
          <w:lang w:val="lt-LT"/>
        </w:rPr>
        <w:t>SUSIPAŽINAU</w:t>
      </w:r>
    </w:p>
    <w:p w:rsidR="00F52CE8" w:rsidRPr="0027477D" w:rsidRDefault="00F52CE8" w:rsidP="00F52CE8">
      <w:pPr>
        <w:suppressAutoHyphens w:val="0"/>
        <w:spacing w:line="240" w:lineRule="auto"/>
        <w:ind w:leftChars="0" w:left="0" w:firstLineChars="0" w:firstLine="0"/>
        <w:jc w:val="both"/>
        <w:outlineLvl w:val="9"/>
        <w:rPr>
          <w:color w:val="000000"/>
          <w:position w:val="0"/>
          <w:lang w:val="lt-LT"/>
        </w:rPr>
      </w:pPr>
    </w:p>
    <w:p w:rsidR="00F52CE8" w:rsidRPr="0027477D" w:rsidRDefault="00F52CE8" w:rsidP="00F52CE8">
      <w:pPr>
        <w:suppressAutoHyphens w:val="0"/>
        <w:spacing w:line="240" w:lineRule="auto"/>
        <w:ind w:leftChars="0" w:left="0" w:firstLineChars="0" w:firstLine="0"/>
        <w:jc w:val="both"/>
        <w:outlineLvl w:val="9"/>
        <w:rPr>
          <w:color w:val="000000"/>
          <w:position w:val="0"/>
          <w:lang w:val="lt-LT"/>
        </w:rPr>
      </w:pPr>
      <w:r w:rsidRPr="0027477D">
        <w:rPr>
          <w:color w:val="000000"/>
          <w:position w:val="0"/>
          <w:lang w:val="lt-LT"/>
        </w:rPr>
        <w:t>Data _______________</w:t>
      </w:r>
    </w:p>
    <w:p w:rsidR="00F52CE8" w:rsidRPr="0027477D" w:rsidRDefault="00F52CE8" w:rsidP="00F52CE8">
      <w:pPr>
        <w:suppressAutoHyphens w:val="0"/>
        <w:spacing w:line="240" w:lineRule="auto"/>
        <w:ind w:leftChars="0" w:left="0" w:firstLineChars="0" w:firstLine="0"/>
        <w:jc w:val="both"/>
        <w:outlineLvl w:val="9"/>
        <w:rPr>
          <w:color w:val="000000"/>
          <w:position w:val="0"/>
          <w:lang w:val="lt-LT"/>
        </w:rPr>
      </w:pPr>
    </w:p>
    <w:p w:rsidR="00F52CE8" w:rsidRPr="0027477D" w:rsidRDefault="00F52CE8" w:rsidP="00F52CE8">
      <w:pPr>
        <w:suppressAutoHyphens w:val="0"/>
        <w:spacing w:line="240" w:lineRule="auto"/>
        <w:ind w:leftChars="0" w:left="0" w:firstLineChars="0" w:firstLine="0"/>
        <w:jc w:val="both"/>
        <w:outlineLvl w:val="9"/>
        <w:rPr>
          <w:color w:val="000000"/>
          <w:position w:val="0"/>
          <w:lang w:val="lt-LT"/>
        </w:rPr>
      </w:pPr>
      <w:r w:rsidRPr="0027477D">
        <w:rPr>
          <w:color w:val="000000"/>
          <w:position w:val="0"/>
          <w:lang w:val="lt-LT"/>
        </w:rPr>
        <w:t>________________                                      _______________________________________</w:t>
      </w:r>
    </w:p>
    <w:p w:rsidR="00F52CE8" w:rsidRPr="0027477D" w:rsidRDefault="00F52CE8" w:rsidP="00F52CE8">
      <w:pPr>
        <w:suppressAutoHyphens w:val="0"/>
        <w:spacing w:line="240" w:lineRule="auto"/>
        <w:ind w:leftChars="0" w:left="0" w:firstLineChars="0" w:firstLine="0"/>
        <w:jc w:val="both"/>
        <w:outlineLvl w:val="9"/>
        <w:rPr>
          <w:color w:val="000000"/>
          <w:position w:val="0"/>
          <w:lang w:val="lt-LT"/>
        </w:rPr>
      </w:pPr>
      <w:r w:rsidRPr="0027477D">
        <w:rPr>
          <w:color w:val="000000"/>
          <w:position w:val="0"/>
          <w:lang w:val="lt-LT"/>
        </w:rPr>
        <w:t xml:space="preserve">    (parašas)                                                                     (vardas, pavardė)</w:t>
      </w:r>
    </w:p>
    <w:p w:rsidR="00F52CE8" w:rsidRDefault="00F52CE8" w:rsidP="00F52CE8">
      <w:pPr>
        <w:tabs>
          <w:tab w:val="left" w:pos="720"/>
        </w:tabs>
        <w:ind w:left="0" w:hanging="2"/>
        <w:jc w:val="both"/>
        <w:rPr>
          <w:color w:val="000000" w:themeColor="text1"/>
        </w:rPr>
      </w:pPr>
    </w:p>
    <w:p w:rsidR="00F52CE8" w:rsidRDefault="00F52CE8" w:rsidP="00F52CE8">
      <w:pPr>
        <w:ind w:left="0" w:hanging="2"/>
      </w:pPr>
    </w:p>
    <w:p w:rsidR="00F52CE8" w:rsidRDefault="00F52CE8" w:rsidP="00F52CE8">
      <w:pPr>
        <w:suppressAutoHyphens w:val="0"/>
        <w:spacing w:line="240" w:lineRule="auto"/>
        <w:ind w:leftChars="0" w:left="0" w:firstLineChars="0" w:firstLine="0"/>
        <w:outlineLvl w:val="9"/>
      </w:pPr>
    </w:p>
    <w:p w:rsidR="009378C4" w:rsidRDefault="009378C4" w:rsidP="00F52CE8">
      <w:pPr>
        <w:ind w:left="0" w:hanging="2"/>
      </w:pPr>
    </w:p>
    <w:sectPr w:rsidR="009378C4" w:rsidSect="00A65523">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C6" w:rsidRDefault="00AA02C6" w:rsidP="00D0091A">
      <w:pPr>
        <w:spacing w:line="240" w:lineRule="auto"/>
        <w:ind w:left="0" w:hanging="2"/>
      </w:pPr>
      <w:r>
        <w:separator/>
      </w:r>
    </w:p>
  </w:endnote>
  <w:endnote w:type="continuationSeparator" w:id="0">
    <w:p w:rsidR="00AA02C6" w:rsidRDefault="00AA02C6" w:rsidP="00D0091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53" w:rsidRDefault="00AA02C6">
    <w:pPr>
      <w:pStyle w:val="Porat"/>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53" w:rsidRDefault="00AA02C6">
    <w:pPr>
      <w:pStyle w:val="Porat"/>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53" w:rsidRDefault="00AA02C6">
    <w:pPr>
      <w:pStyle w:val="Porat"/>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C6" w:rsidRDefault="00AA02C6" w:rsidP="00D0091A">
      <w:pPr>
        <w:spacing w:line="240" w:lineRule="auto"/>
        <w:ind w:left="0" w:hanging="2"/>
      </w:pPr>
      <w:r>
        <w:separator/>
      </w:r>
    </w:p>
  </w:footnote>
  <w:footnote w:type="continuationSeparator" w:id="0">
    <w:p w:rsidR="00AA02C6" w:rsidRDefault="00AA02C6" w:rsidP="00D0091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53" w:rsidRDefault="00AA02C6">
    <w:pPr>
      <w:pStyle w:val="Antrats"/>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163746"/>
      <w:docPartObj>
        <w:docPartGallery w:val="Page Numbers (Top of Page)"/>
        <w:docPartUnique/>
      </w:docPartObj>
    </w:sdtPr>
    <w:sdtContent>
      <w:p w:rsidR="00994C53" w:rsidRDefault="00AA02C6">
        <w:pPr>
          <w:pStyle w:val="Antrats"/>
          <w:ind w:left="0" w:hanging="2"/>
          <w:jc w:val="center"/>
        </w:pPr>
      </w:p>
      <w:p w:rsidR="00994C53" w:rsidRDefault="004F025F" w:rsidP="00994C53">
        <w:pPr>
          <w:pStyle w:val="Antrats"/>
          <w:ind w:left="0" w:hanging="2"/>
          <w:jc w:val="center"/>
        </w:pPr>
        <w:r>
          <w:fldChar w:fldCharType="begin"/>
        </w:r>
        <w:r w:rsidR="00F52CE8">
          <w:instrText>PAGE   \* MERGEFORMAT</w:instrText>
        </w:r>
        <w:r>
          <w:fldChar w:fldCharType="separate"/>
        </w:r>
        <w:r w:rsidR="00A95145" w:rsidRPr="00A95145">
          <w:rPr>
            <w:noProof/>
            <w:lang w:val="lt-LT"/>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53" w:rsidRDefault="00AA02C6">
    <w:pPr>
      <w:pStyle w:val="Antrats"/>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52CE8"/>
    <w:rsid w:val="00053C90"/>
    <w:rsid w:val="00107CEE"/>
    <w:rsid w:val="0012485B"/>
    <w:rsid w:val="001B4244"/>
    <w:rsid w:val="001C332F"/>
    <w:rsid w:val="002B65E9"/>
    <w:rsid w:val="00347B8F"/>
    <w:rsid w:val="0047443C"/>
    <w:rsid w:val="004F025F"/>
    <w:rsid w:val="006469E1"/>
    <w:rsid w:val="007C10D8"/>
    <w:rsid w:val="009378C4"/>
    <w:rsid w:val="00971EEE"/>
    <w:rsid w:val="009D1675"/>
    <w:rsid w:val="00A10436"/>
    <w:rsid w:val="00A95145"/>
    <w:rsid w:val="00AA02C6"/>
    <w:rsid w:val="00D0091A"/>
    <w:rsid w:val="00F52C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2CE8"/>
    <w:pPr>
      <w:suppressAutoHyphens/>
      <w:spacing w:line="1" w:lineRule="atLeast"/>
      <w:ind w:leftChars="-1" w:left="-1" w:hangingChars="1" w:hanging="1"/>
      <w:outlineLvl w:val="0"/>
    </w:pPr>
    <w:rPr>
      <w:rFonts w:eastAsia="Times New Roman" w:cs="Times New Roman"/>
      <w:position w:val="-1"/>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52CE8"/>
    <w:pPr>
      <w:autoSpaceDE w:val="0"/>
      <w:autoSpaceDN w:val="0"/>
      <w:adjustRightInd w:val="0"/>
      <w:spacing w:line="240" w:lineRule="auto"/>
    </w:pPr>
    <w:rPr>
      <w:rFonts w:cs="Times New Roman"/>
      <w:color w:val="000000"/>
      <w:szCs w:val="24"/>
    </w:rPr>
  </w:style>
  <w:style w:type="paragraph" w:styleId="Antrats">
    <w:name w:val="header"/>
    <w:basedOn w:val="prastasis"/>
    <w:link w:val="AntratsDiagrama"/>
    <w:uiPriority w:val="99"/>
    <w:unhideWhenUsed/>
    <w:rsid w:val="00F52CE8"/>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F52CE8"/>
    <w:rPr>
      <w:rFonts w:eastAsia="Times New Roman" w:cs="Times New Roman"/>
      <w:position w:val="-1"/>
      <w:szCs w:val="24"/>
      <w:lang w:val="en-GB"/>
    </w:rPr>
  </w:style>
  <w:style w:type="paragraph" w:styleId="Porat">
    <w:name w:val="footer"/>
    <w:basedOn w:val="prastasis"/>
    <w:link w:val="PoratDiagrama"/>
    <w:uiPriority w:val="99"/>
    <w:unhideWhenUsed/>
    <w:rsid w:val="00F52CE8"/>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F52CE8"/>
    <w:rPr>
      <w:rFonts w:eastAsia="Times New Roman" w:cs="Times New Roman"/>
      <w:position w:val="-1"/>
      <w:szCs w:val="24"/>
      <w:lang w:val="en-GB"/>
    </w:rPr>
  </w:style>
  <w:style w:type="paragraph" w:styleId="prastasistinklapis">
    <w:name w:val="Normal (Web)"/>
    <w:basedOn w:val="prastasis"/>
    <w:uiPriority w:val="99"/>
    <w:semiHidden/>
    <w:unhideWhenUsed/>
    <w:rsid w:val="00F52C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5564</Words>
  <Characters>3173</Characters>
  <Application>Microsoft Office Word</Application>
  <DocSecurity>0</DocSecurity>
  <Lines>26</Lines>
  <Paragraphs>17</Paragraphs>
  <ScaleCrop>false</ScaleCrop>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Nykštukas</dc:creator>
  <cp:lastModifiedBy>Nykštukas</cp:lastModifiedBy>
  <cp:revision>9</cp:revision>
  <dcterms:created xsi:type="dcterms:W3CDTF">2024-06-10T12:16:00Z</dcterms:created>
  <dcterms:modified xsi:type="dcterms:W3CDTF">2025-05-08T12:10:00Z</dcterms:modified>
</cp:coreProperties>
</file>