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8F" w:rsidRPr="00E67A5F" w:rsidRDefault="000A678F" w:rsidP="000A678F">
      <w:pPr>
        <w:pStyle w:val="Pagrindinistekstas"/>
        <w:spacing w:line="254" w:lineRule="auto"/>
        <w:ind w:left="5120"/>
        <w:rPr>
          <w:sz w:val="24"/>
          <w:szCs w:val="24"/>
        </w:rPr>
      </w:pPr>
      <w:r w:rsidRPr="00E67A5F">
        <w:rPr>
          <w:sz w:val="24"/>
          <w:szCs w:val="24"/>
        </w:rPr>
        <w:t>PATVIRTINTA</w:t>
      </w:r>
    </w:p>
    <w:p w:rsidR="000A678F" w:rsidRPr="00E67A5F" w:rsidRDefault="000A678F" w:rsidP="000A678F">
      <w:pPr>
        <w:pStyle w:val="Pagrindinistekstas"/>
        <w:spacing w:line="254" w:lineRule="auto"/>
        <w:ind w:left="5120"/>
        <w:rPr>
          <w:sz w:val="24"/>
          <w:szCs w:val="24"/>
        </w:rPr>
      </w:pPr>
      <w:r w:rsidRPr="00E67A5F">
        <w:rPr>
          <w:sz w:val="24"/>
          <w:szCs w:val="24"/>
          <w:lang w:eastAsia="lt-LT" w:bidi="lt-LT"/>
        </w:rPr>
        <w:t>Telši</w:t>
      </w:r>
      <w:r>
        <w:rPr>
          <w:sz w:val="24"/>
          <w:szCs w:val="24"/>
          <w:lang w:eastAsia="lt-LT" w:bidi="lt-LT"/>
        </w:rPr>
        <w:t xml:space="preserve">ų </w:t>
      </w:r>
      <w:r w:rsidRPr="00E67A5F">
        <w:rPr>
          <w:sz w:val="24"/>
          <w:szCs w:val="24"/>
          <w:lang w:eastAsia="lt-LT" w:bidi="lt-LT"/>
        </w:rPr>
        <w:t xml:space="preserve">lopšelio-darželio </w:t>
      </w:r>
      <w:r w:rsidRPr="00E67A5F">
        <w:rPr>
          <w:sz w:val="24"/>
          <w:szCs w:val="24"/>
        </w:rPr>
        <w:t>„</w:t>
      </w:r>
      <w:r w:rsidR="0035748F">
        <w:rPr>
          <w:lang w:eastAsia="lt-LT"/>
        </w:rPr>
        <w:t>Nykštukas</w:t>
      </w:r>
      <w:r w:rsidRPr="00E67A5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2F438E">
        <w:rPr>
          <w:sz w:val="24"/>
          <w:szCs w:val="24"/>
        </w:rPr>
        <w:t>irektoriaus 2025</w:t>
      </w:r>
      <w:r w:rsidRPr="00E67A5F">
        <w:rPr>
          <w:sz w:val="24"/>
          <w:szCs w:val="24"/>
        </w:rPr>
        <w:t xml:space="preserve"> m. </w:t>
      </w:r>
      <w:r w:rsidR="002F438E">
        <w:rPr>
          <w:lang w:eastAsia="lt-LT"/>
        </w:rPr>
        <w:t>gegužės 08</w:t>
      </w:r>
      <w:r w:rsidRPr="00E67A5F">
        <w:rPr>
          <w:sz w:val="24"/>
          <w:szCs w:val="24"/>
        </w:rPr>
        <w:t xml:space="preserve"> d.</w:t>
      </w:r>
    </w:p>
    <w:p w:rsidR="000A678F" w:rsidRPr="00E67A5F" w:rsidRDefault="000A678F" w:rsidP="000A678F">
      <w:pPr>
        <w:pStyle w:val="Pagrindinistekstas"/>
        <w:spacing w:after="220" w:line="254" w:lineRule="auto"/>
        <w:ind w:left="5120"/>
        <w:rPr>
          <w:sz w:val="24"/>
          <w:szCs w:val="24"/>
        </w:rPr>
      </w:pPr>
      <w:r>
        <w:rPr>
          <w:sz w:val="24"/>
          <w:szCs w:val="24"/>
          <w:lang w:eastAsia="lt-LT" w:bidi="lt-LT"/>
        </w:rPr>
        <w:t>į</w:t>
      </w:r>
      <w:r w:rsidRPr="00E67A5F">
        <w:rPr>
          <w:sz w:val="24"/>
          <w:szCs w:val="24"/>
          <w:lang w:eastAsia="lt-LT" w:bidi="lt-LT"/>
        </w:rPr>
        <w:t xml:space="preserve">sakymu </w:t>
      </w:r>
      <w:r w:rsidRPr="00E67A5F">
        <w:rPr>
          <w:sz w:val="24"/>
          <w:szCs w:val="24"/>
        </w:rPr>
        <w:t>Nr. V</w:t>
      </w:r>
      <w:r w:rsidR="00173DAD">
        <w:rPr>
          <w:sz w:val="24"/>
          <w:szCs w:val="24"/>
        </w:rPr>
        <w:t>1</w:t>
      </w:r>
      <w:r w:rsidRPr="00E67A5F">
        <w:rPr>
          <w:sz w:val="24"/>
          <w:szCs w:val="24"/>
        </w:rPr>
        <w:t>-</w:t>
      </w:r>
      <w:r w:rsidR="002F438E">
        <w:rPr>
          <w:sz w:val="24"/>
          <w:szCs w:val="24"/>
        </w:rPr>
        <w:t>36</w:t>
      </w:r>
    </w:p>
    <w:p w:rsidR="000A678F" w:rsidRPr="00E67A5F" w:rsidRDefault="000A678F" w:rsidP="000A678F">
      <w:pPr>
        <w:jc w:val="center"/>
        <w:rPr>
          <w:rFonts w:ascii="Times New Roman" w:hAnsi="Times New Roman" w:cs="Times New Roman"/>
          <w:b/>
        </w:rPr>
      </w:pPr>
      <w:r w:rsidRPr="00E67A5F">
        <w:rPr>
          <w:rFonts w:ascii="Times New Roman" w:hAnsi="Times New Roman" w:cs="Times New Roman"/>
          <w:b/>
          <w:bCs/>
        </w:rPr>
        <w:t>TELŠIŲ</w:t>
      </w:r>
      <w:r w:rsidRPr="00E67A5F">
        <w:rPr>
          <w:rFonts w:ascii="Times New Roman" w:hAnsi="Times New Roman" w:cs="Times New Roman"/>
          <w:b/>
        </w:rPr>
        <w:t xml:space="preserve"> LOPŠELIO-DARŽELIO „</w:t>
      </w:r>
      <w:r w:rsidR="0035748F">
        <w:rPr>
          <w:rFonts w:ascii="Times New Roman" w:hAnsi="Times New Roman" w:cs="Times New Roman"/>
          <w:b/>
        </w:rPr>
        <w:t>NYKŠTUKAS</w:t>
      </w:r>
      <w:r w:rsidRPr="00E67A5F">
        <w:rPr>
          <w:rFonts w:ascii="Times New Roman" w:hAnsi="Times New Roman" w:cs="Times New Roman"/>
          <w:b/>
        </w:rPr>
        <w:t>“</w:t>
      </w:r>
    </w:p>
    <w:p w:rsidR="000A678F" w:rsidRDefault="00E82183" w:rsidP="000A678F">
      <w:pPr>
        <w:pStyle w:val="Pagrindinistekstas"/>
        <w:jc w:val="center"/>
        <w:rPr>
          <w:b/>
          <w:bCs/>
          <w:sz w:val="24"/>
          <w:szCs w:val="24"/>
          <w:lang w:eastAsia="lt-LT" w:bidi="lt-LT"/>
        </w:rPr>
      </w:pPr>
      <w:r>
        <w:rPr>
          <w:b/>
          <w:bCs/>
          <w:sz w:val="24"/>
          <w:szCs w:val="24"/>
        </w:rPr>
        <w:t>MOKINIO</w:t>
      </w:r>
      <w:r w:rsidR="000A678F" w:rsidRPr="00E67A5F">
        <w:rPr>
          <w:b/>
          <w:bCs/>
          <w:sz w:val="24"/>
          <w:szCs w:val="24"/>
        </w:rPr>
        <w:t xml:space="preserve"> </w:t>
      </w:r>
      <w:r w:rsidR="000A678F" w:rsidRPr="00E67A5F">
        <w:rPr>
          <w:b/>
          <w:bCs/>
          <w:sz w:val="24"/>
          <w:szCs w:val="24"/>
          <w:lang w:eastAsia="lt-LT" w:bidi="lt-LT"/>
        </w:rPr>
        <w:t>PADĖJĖJO PAREIGYBĖS APRAŠYMAS</w:t>
      </w:r>
    </w:p>
    <w:p w:rsidR="000A678F" w:rsidRPr="00166349" w:rsidRDefault="000A678F" w:rsidP="000A678F">
      <w:pPr>
        <w:pStyle w:val="Pagrindinistekstas"/>
        <w:jc w:val="center"/>
        <w:rPr>
          <w:b/>
          <w:bCs/>
          <w:sz w:val="24"/>
          <w:szCs w:val="24"/>
          <w:lang w:eastAsia="lt-LT" w:bidi="lt-LT"/>
        </w:rPr>
      </w:pPr>
    </w:p>
    <w:p w:rsidR="000A678F" w:rsidRDefault="000A678F" w:rsidP="000A678F">
      <w:pPr>
        <w:pStyle w:val="Heading10"/>
        <w:keepNext/>
        <w:keepLines/>
        <w:spacing w:after="0" w:line="240" w:lineRule="auto"/>
        <w:rPr>
          <w:sz w:val="24"/>
          <w:szCs w:val="24"/>
          <w:lang w:eastAsia="lt-LT" w:bidi="lt-LT"/>
        </w:rPr>
      </w:pPr>
      <w:bookmarkStart w:id="0" w:name="bookmark2"/>
      <w:r w:rsidRPr="00E67A5F">
        <w:rPr>
          <w:sz w:val="24"/>
          <w:szCs w:val="24"/>
        </w:rPr>
        <w:t>I SKYRIUS</w:t>
      </w:r>
      <w:r w:rsidRPr="00E67A5F">
        <w:rPr>
          <w:sz w:val="24"/>
          <w:szCs w:val="24"/>
        </w:rPr>
        <w:br/>
      </w:r>
      <w:r w:rsidRPr="00E67A5F">
        <w:rPr>
          <w:sz w:val="24"/>
          <w:szCs w:val="24"/>
          <w:lang w:eastAsia="lt-LT" w:bidi="lt-LT"/>
        </w:rPr>
        <w:t>PAREIGYBĖ</w:t>
      </w:r>
      <w:bookmarkEnd w:id="0"/>
    </w:p>
    <w:p w:rsidR="000A678F" w:rsidRDefault="000A678F" w:rsidP="000A678F">
      <w:pPr>
        <w:pStyle w:val="Heading10"/>
        <w:keepNext/>
        <w:keepLines/>
        <w:spacing w:after="0" w:line="240" w:lineRule="auto"/>
        <w:jc w:val="both"/>
        <w:rPr>
          <w:b w:val="0"/>
          <w:bCs w:val="0"/>
          <w:sz w:val="24"/>
          <w:szCs w:val="24"/>
          <w:lang w:eastAsia="lt-LT" w:bidi="lt-LT"/>
        </w:rPr>
      </w:pPr>
    </w:p>
    <w:p w:rsidR="000A678F" w:rsidRDefault="000A678F" w:rsidP="000A678F">
      <w:pPr>
        <w:pStyle w:val="Heading10"/>
        <w:keepNext/>
        <w:keepLines/>
        <w:spacing w:after="0" w:line="360" w:lineRule="auto"/>
        <w:ind w:firstLine="720"/>
        <w:jc w:val="both"/>
        <w:rPr>
          <w:b w:val="0"/>
          <w:bCs w:val="0"/>
          <w:sz w:val="24"/>
          <w:szCs w:val="24"/>
        </w:rPr>
      </w:pPr>
      <w:r w:rsidRPr="00E67A5F">
        <w:rPr>
          <w:b w:val="0"/>
          <w:bCs w:val="0"/>
          <w:sz w:val="24"/>
          <w:szCs w:val="24"/>
          <w:lang w:eastAsia="lt-LT" w:bidi="lt-LT"/>
        </w:rPr>
        <w:t xml:space="preserve">1. </w:t>
      </w:r>
      <w:r>
        <w:rPr>
          <w:b w:val="0"/>
          <w:bCs w:val="0"/>
          <w:sz w:val="24"/>
          <w:szCs w:val="24"/>
        </w:rPr>
        <w:t>M</w:t>
      </w:r>
      <w:r w:rsidR="00862FE3">
        <w:rPr>
          <w:b w:val="0"/>
          <w:bCs w:val="0"/>
          <w:sz w:val="24"/>
          <w:szCs w:val="24"/>
        </w:rPr>
        <w:t>okinio</w:t>
      </w:r>
      <w:r w:rsidRPr="00E67A5F">
        <w:rPr>
          <w:b w:val="0"/>
          <w:bCs w:val="0"/>
          <w:sz w:val="24"/>
          <w:szCs w:val="24"/>
        </w:rPr>
        <w:t xml:space="preserve"> </w:t>
      </w:r>
      <w:r w:rsidRPr="00E67A5F">
        <w:rPr>
          <w:b w:val="0"/>
          <w:bCs w:val="0"/>
          <w:sz w:val="24"/>
          <w:szCs w:val="24"/>
          <w:lang w:eastAsia="lt-LT" w:bidi="lt-LT"/>
        </w:rPr>
        <w:t>padėjėjas</w:t>
      </w:r>
      <w:r>
        <w:rPr>
          <w:b w:val="0"/>
          <w:bCs w:val="0"/>
          <w:sz w:val="24"/>
          <w:szCs w:val="24"/>
          <w:lang w:eastAsia="lt-LT" w:bidi="lt-LT"/>
        </w:rPr>
        <w:t xml:space="preserve"> yra </w:t>
      </w:r>
      <w:r w:rsidRPr="00E67A5F">
        <w:rPr>
          <w:b w:val="0"/>
          <w:bCs w:val="0"/>
          <w:sz w:val="24"/>
          <w:szCs w:val="24"/>
        </w:rPr>
        <w:t>kvalifikuotas</w:t>
      </w:r>
      <w:r>
        <w:rPr>
          <w:b w:val="0"/>
          <w:bCs w:val="0"/>
          <w:sz w:val="24"/>
          <w:szCs w:val="24"/>
        </w:rPr>
        <w:t xml:space="preserve"> </w:t>
      </w:r>
      <w:r w:rsidRPr="00E67A5F">
        <w:rPr>
          <w:b w:val="0"/>
          <w:bCs w:val="0"/>
          <w:sz w:val="24"/>
          <w:szCs w:val="24"/>
        </w:rPr>
        <w:t>Telšių</w:t>
      </w:r>
      <w:r w:rsidRPr="00E67A5F">
        <w:rPr>
          <w:b w:val="0"/>
          <w:bCs w:val="0"/>
          <w:sz w:val="24"/>
          <w:szCs w:val="24"/>
          <w:lang w:eastAsia="lt-LT" w:bidi="lt-LT"/>
        </w:rPr>
        <w:t xml:space="preserve"> lopšelio-darželio </w:t>
      </w:r>
      <w:r w:rsidRPr="00E67A5F">
        <w:rPr>
          <w:b w:val="0"/>
          <w:bCs w:val="0"/>
          <w:sz w:val="24"/>
          <w:szCs w:val="24"/>
        </w:rPr>
        <w:t>„</w:t>
      </w:r>
      <w:r w:rsidR="0035748F" w:rsidRPr="0035748F">
        <w:rPr>
          <w:b w:val="0"/>
          <w:lang w:eastAsia="lt-LT"/>
        </w:rPr>
        <w:t>Nykštukas</w:t>
      </w:r>
      <w:r w:rsidRPr="00E67A5F">
        <w:rPr>
          <w:b w:val="0"/>
          <w:bCs w:val="0"/>
          <w:sz w:val="24"/>
          <w:szCs w:val="24"/>
        </w:rPr>
        <w:t>“ darbuotojas.</w:t>
      </w:r>
      <w:bookmarkStart w:id="1" w:name="bookmark4"/>
    </w:p>
    <w:p w:rsidR="000A678F" w:rsidRPr="00E67A5F" w:rsidRDefault="000A678F" w:rsidP="000A678F">
      <w:pPr>
        <w:pStyle w:val="Heading10"/>
        <w:keepNext/>
        <w:keepLines/>
        <w:spacing w:after="0"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</w:t>
      </w:r>
      <w:r w:rsidRPr="00E67A5F">
        <w:rPr>
          <w:b w:val="0"/>
          <w:bCs w:val="0"/>
          <w:sz w:val="24"/>
          <w:szCs w:val="24"/>
          <w:lang w:eastAsia="lt-LT" w:bidi="lt-LT"/>
        </w:rPr>
        <w:t xml:space="preserve">Pareigybės </w:t>
      </w:r>
      <w:r w:rsidRPr="00E67A5F">
        <w:rPr>
          <w:b w:val="0"/>
          <w:bCs w:val="0"/>
          <w:sz w:val="24"/>
          <w:szCs w:val="24"/>
        </w:rPr>
        <w:t>lygis</w:t>
      </w:r>
      <w:r>
        <w:rPr>
          <w:b w:val="0"/>
          <w:bCs w:val="0"/>
          <w:sz w:val="24"/>
          <w:szCs w:val="24"/>
        </w:rPr>
        <w:t xml:space="preserve"> –</w:t>
      </w:r>
      <w:r w:rsidRPr="00E67A5F">
        <w:rPr>
          <w:b w:val="0"/>
          <w:bCs w:val="0"/>
          <w:sz w:val="24"/>
          <w:szCs w:val="24"/>
        </w:rPr>
        <w:t xml:space="preserve"> C</w:t>
      </w:r>
      <w:bookmarkEnd w:id="1"/>
      <w:r w:rsidR="00331D64">
        <w:rPr>
          <w:b w:val="0"/>
          <w:bCs w:val="0"/>
          <w:sz w:val="24"/>
          <w:szCs w:val="24"/>
        </w:rPr>
        <w:t xml:space="preserve"> (II pakopa)</w:t>
      </w:r>
      <w:r>
        <w:rPr>
          <w:b w:val="0"/>
          <w:bCs w:val="0"/>
          <w:sz w:val="24"/>
          <w:szCs w:val="24"/>
        </w:rPr>
        <w:t xml:space="preserve">, </w:t>
      </w:r>
      <w:proofErr w:type="spellStart"/>
      <w:r w:rsidRPr="00E67A5F">
        <w:rPr>
          <w:b w:val="0"/>
          <w:bCs w:val="0"/>
          <w:sz w:val="24"/>
          <w:szCs w:val="24"/>
          <w:lang w:val="es-ES_tradnl" w:eastAsia="lt-LT"/>
        </w:rPr>
        <w:t>kodas</w:t>
      </w:r>
      <w:proofErr w:type="spellEnd"/>
      <w:r w:rsidRPr="00E67A5F">
        <w:rPr>
          <w:b w:val="0"/>
          <w:bCs w:val="0"/>
          <w:sz w:val="24"/>
          <w:szCs w:val="24"/>
          <w:lang w:val="es-ES_tradnl" w:eastAsia="lt-LT"/>
        </w:rPr>
        <w:t xml:space="preserve"> – 531</w:t>
      </w:r>
      <w:r>
        <w:rPr>
          <w:b w:val="0"/>
          <w:bCs w:val="0"/>
          <w:sz w:val="24"/>
          <w:szCs w:val="24"/>
          <w:lang w:val="es-ES_tradnl" w:eastAsia="lt-LT"/>
        </w:rPr>
        <w:t>2</w:t>
      </w:r>
      <w:r w:rsidRPr="00E67A5F">
        <w:rPr>
          <w:b w:val="0"/>
          <w:bCs w:val="0"/>
          <w:sz w:val="24"/>
          <w:szCs w:val="24"/>
          <w:lang w:val="es-ES_tradnl" w:eastAsia="lt-LT"/>
        </w:rPr>
        <w:t>01</w:t>
      </w:r>
      <w:r>
        <w:rPr>
          <w:b w:val="0"/>
          <w:bCs w:val="0"/>
          <w:sz w:val="24"/>
          <w:szCs w:val="24"/>
          <w:lang w:val="es-ES_tradnl" w:eastAsia="lt-LT"/>
        </w:rPr>
        <w:t>.</w:t>
      </w:r>
    </w:p>
    <w:p w:rsidR="000A678F" w:rsidRPr="00E67A5F" w:rsidRDefault="000A678F" w:rsidP="000A678F">
      <w:pPr>
        <w:pStyle w:val="Pagrindinistekstas"/>
        <w:tabs>
          <w:tab w:val="left" w:pos="365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lt-LT" w:bidi="lt-LT"/>
        </w:rPr>
        <w:t xml:space="preserve">3. </w:t>
      </w:r>
      <w:r w:rsidRPr="00E67A5F">
        <w:rPr>
          <w:sz w:val="24"/>
          <w:szCs w:val="24"/>
          <w:lang w:eastAsia="lt-LT" w:bidi="lt-LT"/>
        </w:rPr>
        <w:t xml:space="preserve">Pareigybės </w:t>
      </w:r>
      <w:r w:rsidRPr="00E67A5F">
        <w:rPr>
          <w:sz w:val="24"/>
          <w:szCs w:val="24"/>
        </w:rPr>
        <w:t>paskirtis</w:t>
      </w:r>
      <w:r>
        <w:rPr>
          <w:sz w:val="24"/>
          <w:szCs w:val="24"/>
        </w:rPr>
        <w:t xml:space="preserve"> – </w:t>
      </w:r>
      <w:r w:rsidRPr="00E67A5F">
        <w:rPr>
          <w:sz w:val="24"/>
          <w:szCs w:val="24"/>
        </w:rPr>
        <w:t xml:space="preserve">mokytojo </w:t>
      </w:r>
      <w:r w:rsidRPr="00E67A5F">
        <w:rPr>
          <w:sz w:val="24"/>
          <w:szCs w:val="24"/>
          <w:lang w:eastAsia="lt-LT" w:bidi="lt-LT"/>
        </w:rPr>
        <w:t xml:space="preserve">padėjėjo </w:t>
      </w:r>
      <w:r w:rsidRPr="00E67A5F">
        <w:rPr>
          <w:sz w:val="24"/>
          <w:szCs w:val="24"/>
        </w:rPr>
        <w:t>paslaugos teikiamos ugdytiniui</w:t>
      </w:r>
      <w:r>
        <w:rPr>
          <w:sz w:val="24"/>
          <w:szCs w:val="24"/>
        </w:rPr>
        <w:t>, turinčiam</w:t>
      </w:r>
      <w:r w:rsidRPr="00E67A5F">
        <w:rPr>
          <w:sz w:val="24"/>
          <w:szCs w:val="24"/>
          <w:lang w:eastAsia="lt-LT" w:bidi="lt-LT"/>
        </w:rPr>
        <w:t xml:space="preserve"> didelių </w:t>
      </w:r>
      <w:r w:rsidRPr="00E67A5F">
        <w:rPr>
          <w:sz w:val="24"/>
          <w:szCs w:val="24"/>
        </w:rPr>
        <w:t>ar labai</w:t>
      </w:r>
      <w:r>
        <w:rPr>
          <w:sz w:val="24"/>
          <w:szCs w:val="24"/>
        </w:rPr>
        <w:t xml:space="preserve"> </w:t>
      </w:r>
      <w:r w:rsidRPr="00E67A5F">
        <w:rPr>
          <w:sz w:val="24"/>
          <w:szCs w:val="24"/>
          <w:lang w:eastAsia="lt-LT" w:bidi="lt-LT"/>
        </w:rPr>
        <w:t xml:space="preserve">didelių specialiųjų </w:t>
      </w:r>
      <w:r w:rsidRPr="00E67A5F">
        <w:rPr>
          <w:sz w:val="24"/>
          <w:szCs w:val="24"/>
        </w:rPr>
        <w:t xml:space="preserve">ugdymosi </w:t>
      </w:r>
      <w:r w:rsidRPr="00E67A5F">
        <w:rPr>
          <w:sz w:val="24"/>
          <w:szCs w:val="24"/>
          <w:lang w:eastAsia="lt-LT" w:bidi="lt-LT"/>
        </w:rPr>
        <w:t xml:space="preserve">poreikių </w:t>
      </w:r>
      <w:r w:rsidRPr="00E67A5F">
        <w:rPr>
          <w:sz w:val="24"/>
          <w:szCs w:val="24"/>
        </w:rPr>
        <w:t xml:space="preserve">ir </w:t>
      </w:r>
      <w:r w:rsidRPr="00E67A5F">
        <w:rPr>
          <w:sz w:val="24"/>
          <w:szCs w:val="24"/>
          <w:lang w:eastAsia="lt-LT" w:bidi="lt-LT"/>
        </w:rPr>
        <w:t xml:space="preserve">dėl įgytų </w:t>
      </w:r>
      <w:r w:rsidRPr="00E67A5F">
        <w:rPr>
          <w:sz w:val="24"/>
          <w:szCs w:val="24"/>
        </w:rPr>
        <w:t xml:space="preserve">ir </w:t>
      </w:r>
      <w:r w:rsidRPr="00E67A5F">
        <w:rPr>
          <w:sz w:val="24"/>
          <w:szCs w:val="24"/>
          <w:lang w:eastAsia="lt-LT" w:bidi="lt-LT"/>
        </w:rPr>
        <w:t xml:space="preserve">įgimtų sutrikimų negalinčiam savarankiškai </w:t>
      </w:r>
      <w:r w:rsidRPr="00E67A5F">
        <w:rPr>
          <w:sz w:val="24"/>
          <w:szCs w:val="24"/>
        </w:rPr>
        <w:t xml:space="preserve">dalyvauti ugdymo procese, pagalbai mokytojui organizuojant </w:t>
      </w:r>
      <w:r w:rsidRPr="00E67A5F">
        <w:rPr>
          <w:sz w:val="24"/>
          <w:szCs w:val="24"/>
          <w:lang w:eastAsia="lt-LT" w:bidi="lt-LT"/>
        </w:rPr>
        <w:t>ugdomąją veiklą.</w:t>
      </w:r>
    </w:p>
    <w:p w:rsidR="000A678F" w:rsidRDefault="000A678F" w:rsidP="000A678F">
      <w:pPr>
        <w:pStyle w:val="Pagrindinistekstas"/>
        <w:tabs>
          <w:tab w:val="left" w:pos="365"/>
        </w:tabs>
        <w:spacing w:line="360" w:lineRule="auto"/>
        <w:ind w:firstLine="720"/>
        <w:jc w:val="both"/>
      </w:pPr>
      <w:r>
        <w:rPr>
          <w:sz w:val="24"/>
          <w:szCs w:val="24"/>
          <w:lang w:eastAsia="lt-LT" w:bidi="lt-LT"/>
        </w:rPr>
        <w:t>4</w:t>
      </w:r>
      <w:r w:rsidRPr="00E67A5F">
        <w:rPr>
          <w:sz w:val="24"/>
          <w:szCs w:val="24"/>
          <w:lang w:eastAsia="lt-LT" w:bidi="lt-LT"/>
        </w:rPr>
        <w:t>.</w:t>
      </w:r>
      <w:r>
        <w:rPr>
          <w:sz w:val="24"/>
          <w:szCs w:val="24"/>
          <w:lang w:eastAsia="lt-LT" w:bidi="lt-LT"/>
        </w:rPr>
        <w:t xml:space="preserve"> </w:t>
      </w:r>
      <w:bookmarkStart w:id="2" w:name="bookmark6"/>
      <w:proofErr w:type="spellStart"/>
      <w:r w:rsidRPr="00325BFD">
        <w:rPr>
          <w:sz w:val="24"/>
          <w:szCs w:val="24"/>
          <w:lang w:val="es-ES_tradnl" w:eastAsia="lt-LT"/>
        </w:rPr>
        <w:t>Pareigybės</w:t>
      </w:r>
      <w:proofErr w:type="spellEnd"/>
      <w:r w:rsidRPr="00325BFD">
        <w:rPr>
          <w:sz w:val="24"/>
          <w:szCs w:val="24"/>
          <w:lang w:val="es-ES_tradnl" w:eastAsia="lt-LT"/>
        </w:rPr>
        <w:t xml:space="preserve"> </w:t>
      </w:r>
      <w:proofErr w:type="spellStart"/>
      <w:r w:rsidRPr="00325BFD">
        <w:rPr>
          <w:sz w:val="24"/>
          <w:szCs w:val="24"/>
          <w:lang w:val="es-ES_tradnl" w:eastAsia="lt-LT"/>
        </w:rPr>
        <w:t>pavaldumas</w:t>
      </w:r>
      <w:proofErr w:type="spellEnd"/>
      <w:r w:rsidRPr="00325BFD">
        <w:rPr>
          <w:sz w:val="24"/>
          <w:szCs w:val="24"/>
          <w:lang w:val="es-ES_tradnl" w:eastAsia="lt-LT"/>
        </w:rPr>
        <w:t xml:space="preserve"> </w:t>
      </w:r>
      <w:bookmarkStart w:id="3" w:name="part_1eed1d03442e4b589d27786fbe9486c7"/>
      <w:bookmarkEnd w:id="3"/>
      <w:r w:rsidRPr="00325BFD">
        <w:rPr>
          <w:sz w:val="24"/>
          <w:szCs w:val="24"/>
          <w:lang w:val="es-ES_tradnl" w:eastAsia="lt-LT"/>
        </w:rPr>
        <w:t xml:space="preserve">- </w:t>
      </w:r>
      <w:proofErr w:type="spellStart"/>
      <w:r w:rsidRPr="00325BFD">
        <w:rPr>
          <w:sz w:val="24"/>
          <w:szCs w:val="24"/>
          <w:lang w:val="es-ES_tradnl" w:eastAsia="lt-LT"/>
        </w:rPr>
        <w:t>direktoriaus</w:t>
      </w:r>
      <w:proofErr w:type="spellEnd"/>
      <w:r w:rsidRPr="00325BFD">
        <w:rPr>
          <w:sz w:val="24"/>
          <w:szCs w:val="24"/>
          <w:lang w:val="es-ES_tradnl" w:eastAsia="lt-LT"/>
        </w:rPr>
        <w:t xml:space="preserve"> </w:t>
      </w:r>
      <w:proofErr w:type="spellStart"/>
      <w:r w:rsidRPr="00325BFD">
        <w:rPr>
          <w:sz w:val="24"/>
          <w:szCs w:val="24"/>
          <w:lang w:val="es-ES_tradnl" w:eastAsia="lt-LT"/>
        </w:rPr>
        <w:t>pavaduotojui</w:t>
      </w:r>
      <w:proofErr w:type="spellEnd"/>
      <w:r w:rsidRPr="00325BFD">
        <w:rPr>
          <w:sz w:val="24"/>
          <w:szCs w:val="24"/>
          <w:lang w:val="es-ES_tradnl" w:eastAsia="lt-LT"/>
        </w:rPr>
        <w:t xml:space="preserve"> </w:t>
      </w:r>
      <w:proofErr w:type="spellStart"/>
      <w:r w:rsidRPr="00325BFD">
        <w:rPr>
          <w:sz w:val="24"/>
          <w:szCs w:val="24"/>
          <w:lang w:val="es-ES_tradnl" w:eastAsia="lt-LT"/>
        </w:rPr>
        <w:t>ūkiui</w:t>
      </w:r>
      <w:proofErr w:type="spellEnd"/>
      <w:r w:rsidRPr="00325BFD">
        <w:rPr>
          <w:sz w:val="24"/>
          <w:szCs w:val="24"/>
          <w:lang w:val="es-ES_tradnl" w:eastAsia="lt-LT"/>
        </w:rPr>
        <w:t xml:space="preserve"> ir </w:t>
      </w:r>
      <w:proofErr w:type="spellStart"/>
      <w:r w:rsidRPr="00325BFD">
        <w:rPr>
          <w:sz w:val="24"/>
          <w:szCs w:val="24"/>
          <w:lang w:val="es-ES_tradnl" w:eastAsia="lt-LT"/>
        </w:rPr>
        <w:t>bendriesiems</w:t>
      </w:r>
      <w:proofErr w:type="spellEnd"/>
      <w:r w:rsidRPr="00325BFD">
        <w:rPr>
          <w:sz w:val="24"/>
          <w:szCs w:val="24"/>
          <w:lang w:val="es-ES_tradnl" w:eastAsia="lt-LT"/>
        </w:rPr>
        <w:t xml:space="preserve"> </w:t>
      </w:r>
      <w:proofErr w:type="spellStart"/>
      <w:r w:rsidRPr="00325BFD">
        <w:rPr>
          <w:sz w:val="24"/>
          <w:szCs w:val="24"/>
          <w:lang w:val="es-ES_tradnl" w:eastAsia="lt-LT"/>
        </w:rPr>
        <w:t>klausimams</w:t>
      </w:r>
      <w:proofErr w:type="spellEnd"/>
      <w:r>
        <w:rPr>
          <w:sz w:val="24"/>
          <w:szCs w:val="24"/>
          <w:lang w:val="es-ES_tradnl" w:eastAsia="lt-LT"/>
        </w:rPr>
        <w:t>.</w:t>
      </w:r>
      <w:r w:rsidRPr="00361551">
        <w:t xml:space="preserve"> </w:t>
      </w:r>
    </w:p>
    <w:p w:rsidR="000A678F" w:rsidRPr="00325BFD" w:rsidRDefault="000A678F" w:rsidP="000A678F">
      <w:pPr>
        <w:pStyle w:val="Pagrindinistekstas"/>
        <w:tabs>
          <w:tab w:val="left" w:pos="365"/>
        </w:tabs>
        <w:spacing w:line="360" w:lineRule="auto"/>
        <w:jc w:val="both"/>
        <w:rPr>
          <w:sz w:val="24"/>
          <w:szCs w:val="24"/>
        </w:rPr>
      </w:pPr>
    </w:p>
    <w:p w:rsidR="000A678F" w:rsidRPr="00325BFD" w:rsidRDefault="000A678F" w:rsidP="000A678F">
      <w:pPr>
        <w:pStyle w:val="Pagrindinistekstas"/>
        <w:tabs>
          <w:tab w:val="left" w:pos="365"/>
        </w:tabs>
        <w:spacing w:line="240" w:lineRule="auto"/>
        <w:jc w:val="center"/>
        <w:rPr>
          <w:b/>
          <w:bCs/>
          <w:sz w:val="24"/>
          <w:szCs w:val="24"/>
        </w:rPr>
      </w:pPr>
      <w:r w:rsidRPr="00325BFD">
        <w:rPr>
          <w:b/>
          <w:bCs/>
          <w:sz w:val="24"/>
          <w:szCs w:val="24"/>
        </w:rPr>
        <w:t>II SKYRIUS</w:t>
      </w:r>
      <w:bookmarkEnd w:id="2"/>
    </w:p>
    <w:p w:rsidR="000A678F" w:rsidRDefault="000A678F" w:rsidP="000A678F">
      <w:pPr>
        <w:pStyle w:val="Heading10"/>
        <w:keepNext/>
        <w:keepLines/>
        <w:spacing w:after="0" w:line="240" w:lineRule="auto"/>
        <w:rPr>
          <w:sz w:val="24"/>
          <w:szCs w:val="24"/>
        </w:rPr>
      </w:pPr>
      <w:r w:rsidRPr="00325BFD">
        <w:rPr>
          <w:sz w:val="24"/>
          <w:szCs w:val="24"/>
          <w:lang w:eastAsia="lt-LT" w:bidi="lt-LT"/>
        </w:rPr>
        <w:t xml:space="preserve">SPECIALŪS </w:t>
      </w:r>
      <w:r w:rsidRPr="00325BFD">
        <w:rPr>
          <w:sz w:val="24"/>
          <w:szCs w:val="24"/>
        </w:rPr>
        <w:t>REIKALAVIMAI</w:t>
      </w:r>
    </w:p>
    <w:p w:rsidR="000A678F" w:rsidRPr="00325BFD" w:rsidRDefault="000A678F" w:rsidP="000A678F">
      <w:pPr>
        <w:pStyle w:val="Heading10"/>
        <w:keepNext/>
        <w:keepLines/>
        <w:spacing w:after="0"/>
        <w:rPr>
          <w:sz w:val="24"/>
          <w:szCs w:val="24"/>
        </w:rPr>
      </w:pPr>
    </w:p>
    <w:p w:rsidR="000A678F" w:rsidRPr="00325BFD" w:rsidRDefault="000A678F" w:rsidP="000A678F">
      <w:pPr>
        <w:pStyle w:val="Pagrindinistekstas"/>
        <w:tabs>
          <w:tab w:val="left" w:pos="365"/>
        </w:tabs>
        <w:spacing w:line="360" w:lineRule="auto"/>
        <w:ind w:firstLine="720"/>
        <w:jc w:val="both"/>
        <w:rPr>
          <w:sz w:val="24"/>
          <w:szCs w:val="24"/>
        </w:rPr>
      </w:pPr>
      <w:r w:rsidRPr="00325BFD">
        <w:rPr>
          <w:sz w:val="24"/>
          <w:szCs w:val="24"/>
        </w:rPr>
        <w:t xml:space="preserve">5. </w:t>
      </w:r>
      <w:bookmarkStart w:id="4" w:name="_Hlk163135453"/>
      <w:r w:rsidR="00862FE3">
        <w:rPr>
          <w:sz w:val="24"/>
          <w:szCs w:val="24"/>
        </w:rPr>
        <w:t>Mokinio</w:t>
      </w:r>
      <w:r w:rsidRPr="00325BFD">
        <w:rPr>
          <w:sz w:val="24"/>
          <w:szCs w:val="24"/>
        </w:rPr>
        <w:t xml:space="preserve"> </w:t>
      </w:r>
      <w:r w:rsidRPr="00325BFD">
        <w:rPr>
          <w:sz w:val="24"/>
          <w:szCs w:val="24"/>
          <w:lang w:eastAsia="lt-LT" w:bidi="lt-LT"/>
        </w:rPr>
        <w:t xml:space="preserve">padėjėjo </w:t>
      </w:r>
      <w:r w:rsidRPr="00325BFD">
        <w:rPr>
          <w:sz w:val="24"/>
          <w:szCs w:val="24"/>
        </w:rPr>
        <w:t xml:space="preserve">pareigas einantis asmuo turi atitikti </w:t>
      </w:r>
      <w:r w:rsidRPr="00325BFD">
        <w:rPr>
          <w:sz w:val="24"/>
          <w:szCs w:val="24"/>
          <w:lang w:eastAsia="lt-LT" w:bidi="lt-LT"/>
        </w:rPr>
        <w:t xml:space="preserve">šiuos </w:t>
      </w:r>
      <w:r w:rsidRPr="00325BFD">
        <w:rPr>
          <w:sz w:val="24"/>
          <w:szCs w:val="24"/>
        </w:rPr>
        <w:t>specialiuosius reikalavimus:</w:t>
      </w:r>
      <w:bookmarkEnd w:id="4"/>
    </w:p>
    <w:p w:rsidR="000A678F" w:rsidRPr="00325BFD" w:rsidRDefault="000A678F" w:rsidP="000A678F">
      <w:pPr>
        <w:pStyle w:val="Pagrindinistekstas"/>
        <w:tabs>
          <w:tab w:val="left" w:pos="538"/>
        </w:tabs>
        <w:spacing w:line="360" w:lineRule="auto"/>
        <w:ind w:firstLine="720"/>
        <w:jc w:val="both"/>
        <w:rPr>
          <w:sz w:val="24"/>
          <w:szCs w:val="24"/>
        </w:rPr>
      </w:pPr>
      <w:r w:rsidRPr="00325BFD">
        <w:rPr>
          <w:sz w:val="24"/>
          <w:szCs w:val="24"/>
          <w:lang w:eastAsia="lt-LT" w:bidi="lt-LT"/>
        </w:rPr>
        <w:t xml:space="preserve">5.1. </w:t>
      </w:r>
      <w:bookmarkStart w:id="5" w:name="_Hlk163135502"/>
      <w:r w:rsidRPr="00325BFD">
        <w:rPr>
          <w:sz w:val="24"/>
          <w:szCs w:val="24"/>
          <w:lang w:eastAsia="lt-LT" w:bidi="lt-LT"/>
        </w:rPr>
        <w:t xml:space="preserve">turėti </w:t>
      </w:r>
      <w:r w:rsidRPr="00325BFD">
        <w:rPr>
          <w:sz w:val="24"/>
          <w:szCs w:val="24"/>
        </w:rPr>
        <w:t xml:space="preserve">ne </w:t>
      </w:r>
      <w:r w:rsidRPr="00325BFD">
        <w:rPr>
          <w:sz w:val="24"/>
          <w:szCs w:val="24"/>
          <w:lang w:eastAsia="lt-LT" w:bidi="lt-LT"/>
        </w:rPr>
        <w:t xml:space="preserve">žemesnį, </w:t>
      </w:r>
      <w:r w:rsidRPr="00325BFD">
        <w:rPr>
          <w:sz w:val="24"/>
          <w:szCs w:val="24"/>
        </w:rPr>
        <w:t xml:space="preserve">kaip </w:t>
      </w:r>
      <w:r w:rsidRPr="00325BFD">
        <w:rPr>
          <w:sz w:val="24"/>
          <w:szCs w:val="24"/>
          <w:lang w:eastAsia="lt-LT" w:bidi="lt-LT"/>
        </w:rPr>
        <w:t xml:space="preserve">vidurinį išsilavinimą </w:t>
      </w:r>
      <w:r w:rsidRPr="00325BFD">
        <w:rPr>
          <w:sz w:val="24"/>
          <w:szCs w:val="24"/>
        </w:rPr>
        <w:t xml:space="preserve">ir (ar) </w:t>
      </w:r>
      <w:r w:rsidRPr="00325BFD">
        <w:rPr>
          <w:sz w:val="24"/>
          <w:szCs w:val="24"/>
          <w:lang w:eastAsia="lt-LT" w:bidi="lt-LT"/>
        </w:rPr>
        <w:t>įgytą profesinę kvalifikaciją;</w:t>
      </w:r>
    </w:p>
    <w:bookmarkEnd w:id="5"/>
    <w:p w:rsidR="000A678F" w:rsidRPr="00325BFD" w:rsidRDefault="000A678F" w:rsidP="000A678F">
      <w:pPr>
        <w:pStyle w:val="Pagrindinistekstas"/>
        <w:tabs>
          <w:tab w:val="left" w:pos="538"/>
        </w:tabs>
        <w:spacing w:line="360" w:lineRule="auto"/>
        <w:ind w:firstLine="720"/>
        <w:jc w:val="both"/>
        <w:rPr>
          <w:sz w:val="24"/>
          <w:szCs w:val="24"/>
        </w:rPr>
      </w:pPr>
      <w:r w:rsidRPr="00325BFD">
        <w:rPr>
          <w:sz w:val="24"/>
          <w:szCs w:val="24"/>
        </w:rPr>
        <w:t xml:space="preserve">5.2. </w:t>
      </w:r>
      <w:r w:rsidRPr="00325BFD">
        <w:rPr>
          <w:sz w:val="24"/>
          <w:szCs w:val="24"/>
          <w:lang w:eastAsia="lt-LT" w:bidi="lt-LT"/>
        </w:rPr>
        <w:t xml:space="preserve">gebėti </w:t>
      </w:r>
      <w:r w:rsidRPr="00325BFD">
        <w:rPr>
          <w:sz w:val="24"/>
          <w:szCs w:val="24"/>
        </w:rPr>
        <w:t xml:space="preserve">bendrauti su ugdytiniais, </w:t>
      </w:r>
      <w:r w:rsidRPr="00325BFD">
        <w:rPr>
          <w:sz w:val="24"/>
          <w:szCs w:val="24"/>
          <w:lang w:eastAsia="lt-LT" w:bidi="lt-LT"/>
        </w:rPr>
        <w:t xml:space="preserve">turėti žinių </w:t>
      </w:r>
      <w:r w:rsidRPr="00325BFD">
        <w:rPr>
          <w:sz w:val="24"/>
          <w:szCs w:val="24"/>
        </w:rPr>
        <w:t xml:space="preserve">apie </w:t>
      </w:r>
      <w:r w:rsidRPr="00325BFD">
        <w:rPr>
          <w:sz w:val="24"/>
          <w:szCs w:val="24"/>
          <w:lang w:eastAsia="lt-LT" w:bidi="lt-LT"/>
        </w:rPr>
        <w:t>jų sutrikimų specifiką;</w:t>
      </w:r>
    </w:p>
    <w:p w:rsidR="000A678F" w:rsidRPr="00325BFD" w:rsidRDefault="000A678F" w:rsidP="000A678F">
      <w:pPr>
        <w:pStyle w:val="Pagrindinistekstas"/>
        <w:tabs>
          <w:tab w:val="left" w:pos="538"/>
        </w:tabs>
        <w:spacing w:line="360" w:lineRule="auto"/>
        <w:ind w:firstLine="720"/>
        <w:jc w:val="both"/>
        <w:rPr>
          <w:sz w:val="24"/>
          <w:szCs w:val="24"/>
        </w:rPr>
      </w:pPr>
      <w:r w:rsidRPr="00325BFD">
        <w:rPr>
          <w:sz w:val="24"/>
          <w:szCs w:val="24"/>
          <w:lang w:eastAsia="lt-LT" w:bidi="lt-LT"/>
        </w:rPr>
        <w:t xml:space="preserve">5.3. gebėti </w:t>
      </w:r>
      <w:r w:rsidRPr="00325BFD">
        <w:rPr>
          <w:sz w:val="24"/>
          <w:szCs w:val="24"/>
        </w:rPr>
        <w:t xml:space="preserve">dirbti su ugdytiniais padedant jiems </w:t>
      </w:r>
      <w:r w:rsidRPr="00325BFD">
        <w:rPr>
          <w:sz w:val="24"/>
          <w:szCs w:val="24"/>
          <w:lang w:eastAsia="lt-LT" w:bidi="lt-LT"/>
        </w:rPr>
        <w:t xml:space="preserve">įsisavinti ugdomąją medžiagą, </w:t>
      </w:r>
      <w:r w:rsidRPr="00325BFD">
        <w:rPr>
          <w:sz w:val="24"/>
          <w:szCs w:val="24"/>
        </w:rPr>
        <w:t xml:space="preserve">atlikti </w:t>
      </w:r>
      <w:r w:rsidRPr="00325BFD">
        <w:rPr>
          <w:sz w:val="24"/>
          <w:szCs w:val="24"/>
          <w:lang w:eastAsia="lt-LT" w:bidi="lt-LT"/>
        </w:rPr>
        <w:t xml:space="preserve">grupės </w:t>
      </w:r>
      <w:r w:rsidRPr="00325BFD">
        <w:rPr>
          <w:sz w:val="24"/>
          <w:szCs w:val="24"/>
        </w:rPr>
        <w:t xml:space="preserve">mokytojo skirtas </w:t>
      </w:r>
      <w:r w:rsidRPr="00325BFD">
        <w:rPr>
          <w:sz w:val="24"/>
          <w:szCs w:val="24"/>
          <w:lang w:eastAsia="lt-LT" w:bidi="lt-LT"/>
        </w:rPr>
        <w:t xml:space="preserve">užduotis, </w:t>
      </w:r>
      <w:r w:rsidRPr="00325BFD">
        <w:rPr>
          <w:sz w:val="24"/>
          <w:szCs w:val="24"/>
        </w:rPr>
        <w:t xml:space="preserve">apsitarnauti, susitvarkyti, orientuotis aplinkoje, </w:t>
      </w:r>
      <w:r w:rsidRPr="00325BFD">
        <w:rPr>
          <w:sz w:val="24"/>
          <w:szCs w:val="24"/>
          <w:lang w:eastAsia="lt-LT" w:bidi="lt-LT"/>
        </w:rPr>
        <w:t xml:space="preserve">judėti, </w:t>
      </w:r>
      <w:r w:rsidRPr="00325BFD">
        <w:rPr>
          <w:sz w:val="24"/>
          <w:szCs w:val="24"/>
        </w:rPr>
        <w:t>maitintis;</w:t>
      </w:r>
    </w:p>
    <w:p w:rsidR="000A678F" w:rsidRPr="00325BFD" w:rsidRDefault="000A678F" w:rsidP="000A678F">
      <w:pPr>
        <w:pStyle w:val="Pagrindinistekstas"/>
        <w:tabs>
          <w:tab w:val="left" w:pos="538"/>
        </w:tabs>
        <w:spacing w:line="360" w:lineRule="auto"/>
        <w:ind w:firstLine="720"/>
        <w:jc w:val="both"/>
        <w:rPr>
          <w:sz w:val="24"/>
          <w:szCs w:val="24"/>
        </w:rPr>
      </w:pPr>
      <w:r w:rsidRPr="00325BFD">
        <w:rPr>
          <w:sz w:val="24"/>
          <w:szCs w:val="24"/>
          <w:lang w:eastAsia="lt-LT" w:bidi="lt-LT"/>
        </w:rPr>
        <w:t xml:space="preserve">5.4. gebėti </w:t>
      </w:r>
      <w:r w:rsidRPr="00325BFD">
        <w:rPr>
          <w:sz w:val="24"/>
          <w:szCs w:val="24"/>
        </w:rPr>
        <w:t xml:space="preserve">bendradarbiauti su </w:t>
      </w:r>
      <w:r w:rsidRPr="00325BFD">
        <w:rPr>
          <w:sz w:val="24"/>
          <w:szCs w:val="24"/>
          <w:lang w:eastAsia="lt-LT" w:bidi="lt-LT"/>
        </w:rPr>
        <w:t xml:space="preserve">grupės </w:t>
      </w:r>
      <w:r w:rsidRPr="00325BFD">
        <w:rPr>
          <w:sz w:val="24"/>
          <w:szCs w:val="24"/>
        </w:rPr>
        <w:t xml:space="preserve">mokytoju, socialiniu pedagogu, specialiuoju pedagogu, logopedu, kitais specialistais ir </w:t>
      </w:r>
      <w:r w:rsidRPr="00325BFD">
        <w:rPr>
          <w:sz w:val="24"/>
          <w:szCs w:val="24"/>
          <w:lang w:eastAsia="lt-LT" w:bidi="lt-LT"/>
        </w:rPr>
        <w:t>vaikų tėvais (globėjais, rūpintojais);</w:t>
      </w:r>
    </w:p>
    <w:p w:rsidR="000A678F" w:rsidRPr="00325BFD" w:rsidRDefault="000A678F" w:rsidP="000A678F">
      <w:pPr>
        <w:pStyle w:val="Pagrindinistekstas"/>
        <w:tabs>
          <w:tab w:val="left" w:pos="538"/>
        </w:tabs>
        <w:spacing w:line="360" w:lineRule="auto"/>
        <w:ind w:firstLine="720"/>
        <w:jc w:val="both"/>
        <w:rPr>
          <w:sz w:val="24"/>
          <w:szCs w:val="24"/>
        </w:rPr>
      </w:pPr>
      <w:r w:rsidRPr="00325BFD">
        <w:rPr>
          <w:sz w:val="24"/>
          <w:szCs w:val="24"/>
          <w:lang w:eastAsia="lt-LT" w:bidi="lt-LT"/>
        </w:rPr>
        <w:t xml:space="preserve">5.5. turėti </w:t>
      </w:r>
      <w:r w:rsidRPr="00325BFD">
        <w:rPr>
          <w:sz w:val="24"/>
          <w:szCs w:val="24"/>
        </w:rPr>
        <w:t xml:space="preserve">sveikatos patikrinimo </w:t>
      </w:r>
      <w:r w:rsidRPr="00325BFD">
        <w:rPr>
          <w:sz w:val="24"/>
          <w:szCs w:val="24"/>
          <w:lang w:eastAsia="lt-LT" w:bidi="lt-LT"/>
        </w:rPr>
        <w:t xml:space="preserve">pažymą, </w:t>
      </w:r>
      <w:r w:rsidRPr="00325BFD">
        <w:rPr>
          <w:sz w:val="24"/>
          <w:szCs w:val="24"/>
        </w:rPr>
        <w:t xml:space="preserve">kad gali dirbti mokytojo </w:t>
      </w:r>
      <w:r w:rsidRPr="00325BFD">
        <w:rPr>
          <w:sz w:val="24"/>
          <w:szCs w:val="24"/>
          <w:lang w:eastAsia="lt-LT" w:bidi="lt-LT"/>
        </w:rPr>
        <w:t>padėjėju;</w:t>
      </w:r>
    </w:p>
    <w:p w:rsidR="000A678F" w:rsidRPr="00325BFD" w:rsidRDefault="000A678F" w:rsidP="000A678F">
      <w:pPr>
        <w:pStyle w:val="Pagrindinistekstas"/>
        <w:tabs>
          <w:tab w:val="left" w:pos="538"/>
        </w:tabs>
        <w:spacing w:line="360" w:lineRule="auto"/>
        <w:ind w:firstLine="720"/>
        <w:jc w:val="both"/>
        <w:rPr>
          <w:sz w:val="24"/>
          <w:szCs w:val="24"/>
        </w:rPr>
      </w:pPr>
      <w:r w:rsidRPr="00325BFD">
        <w:rPr>
          <w:sz w:val="24"/>
          <w:szCs w:val="24"/>
        </w:rPr>
        <w:t xml:space="preserve">5.6. </w:t>
      </w:r>
      <w:r w:rsidRPr="00325BFD">
        <w:rPr>
          <w:sz w:val="24"/>
          <w:szCs w:val="24"/>
          <w:lang w:eastAsia="lt-LT" w:bidi="lt-LT"/>
        </w:rPr>
        <w:t>turėti higien</w:t>
      </w:r>
      <w:r>
        <w:rPr>
          <w:sz w:val="24"/>
          <w:szCs w:val="24"/>
          <w:lang w:eastAsia="lt-LT" w:bidi="lt-LT"/>
        </w:rPr>
        <w:t>os</w:t>
      </w:r>
      <w:r w:rsidRPr="00325BFD">
        <w:rPr>
          <w:sz w:val="24"/>
          <w:szCs w:val="24"/>
          <w:lang w:eastAsia="lt-LT" w:bidi="lt-LT"/>
        </w:rPr>
        <w:t xml:space="preserve"> mokymų kursų pažymėjimą;</w:t>
      </w:r>
    </w:p>
    <w:p w:rsidR="000A678F" w:rsidRPr="00325BFD" w:rsidRDefault="000A678F" w:rsidP="000A678F">
      <w:pPr>
        <w:pStyle w:val="Pagrindinistekstas"/>
        <w:tabs>
          <w:tab w:val="left" w:pos="538"/>
        </w:tabs>
        <w:spacing w:line="360" w:lineRule="auto"/>
        <w:ind w:firstLine="720"/>
        <w:jc w:val="both"/>
        <w:rPr>
          <w:sz w:val="24"/>
          <w:szCs w:val="24"/>
        </w:rPr>
      </w:pPr>
      <w:r w:rsidRPr="00325BFD">
        <w:rPr>
          <w:sz w:val="24"/>
          <w:szCs w:val="24"/>
          <w:lang w:eastAsia="lt-LT" w:bidi="lt-LT"/>
        </w:rPr>
        <w:t xml:space="preserve">5.7. turėti </w:t>
      </w:r>
      <w:r w:rsidRPr="00325BFD">
        <w:rPr>
          <w:sz w:val="24"/>
          <w:szCs w:val="24"/>
        </w:rPr>
        <w:t xml:space="preserve">pirmos pagalbos </w:t>
      </w:r>
      <w:r w:rsidRPr="00325BFD">
        <w:rPr>
          <w:sz w:val="24"/>
          <w:szCs w:val="24"/>
          <w:lang w:eastAsia="lt-LT" w:bidi="lt-LT"/>
        </w:rPr>
        <w:t>mokymų kursų pažymėjimą.</w:t>
      </w:r>
    </w:p>
    <w:p w:rsidR="000A678F" w:rsidRDefault="000A678F" w:rsidP="000A678F">
      <w:pPr>
        <w:pStyle w:val="Heading10"/>
        <w:keepNext/>
        <w:keepLines/>
        <w:spacing w:after="0"/>
        <w:rPr>
          <w:sz w:val="24"/>
          <w:szCs w:val="24"/>
        </w:rPr>
      </w:pPr>
      <w:bookmarkStart w:id="6" w:name="bookmark9"/>
    </w:p>
    <w:p w:rsidR="000A678F" w:rsidRPr="00974094" w:rsidRDefault="000A678F" w:rsidP="000A678F">
      <w:pPr>
        <w:pStyle w:val="Heading10"/>
        <w:keepNext/>
        <w:keepLines/>
        <w:spacing w:after="0"/>
        <w:rPr>
          <w:sz w:val="24"/>
          <w:szCs w:val="24"/>
        </w:rPr>
      </w:pPr>
    </w:p>
    <w:p w:rsidR="000A678F" w:rsidRPr="00974094" w:rsidRDefault="000A678F" w:rsidP="000A678F">
      <w:pPr>
        <w:pStyle w:val="Heading10"/>
        <w:keepNext/>
        <w:keepLines/>
        <w:spacing w:after="0"/>
        <w:rPr>
          <w:sz w:val="24"/>
          <w:szCs w:val="24"/>
        </w:rPr>
      </w:pPr>
      <w:r w:rsidRPr="00974094">
        <w:rPr>
          <w:sz w:val="24"/>
          <w:szCs w:val="24"/>
        </w:rPr>
        <w:t>III SKYRIUS</w:t>
      </w:r>
      <w:bookmarkEnd w:id="6"/>
    </w:p>
    <w:p w:rsidR="000A678F" w:rsidRPr="00974094" w:rsidRDefault="000A678F" w:rsidP="000A678F">
      <w:pPr>
        <w:pStyle w:val="Heading10"/>
        <w:keepNext/>
        <w:keepLines/>
        <w:spacing w:after="0"/>
        <w:rPr>
          <w:sz w:val="24"/>
          <w:szCs w:val="24"/>
        </w:rPr>
      </w:pPr>
      <w:r w:rsidRPr="00974094">
        <w:rPr>
          <w:sz w:val="24"/>
          <w:szCs w:val="24"/>
        </w:rPr>
        <w:t>DARBUOTOJO FUNKCIJOS</w:t>
      </w:r>
    </w:p>
    <w:p w:rsidR="000A678F" w:rsidRPr="00974094" w:rsidRDefault="000A678F" w:rsidP="000A678F">
      <w:pPr>
        <w:pStyle w:val="Heading10"/>
        <w:keepNext/>
        <w:keepLines/>
        <w:spacing w:after="0"/>
        <w:rPr>
          <w:sz w:val="24"/>
          <w:szCs w:val="24"/>
        </w:rPr>
      </w:pPr>
    </w:p>
    <w:p w:rsidR="000A678F" w:rsidRPr="00974094" w:rsidRDefault="00862FE3" w:rsidP="000A678F">
      <w:pPr>
        <w:pStyle w:val="Pagrindinistekstas"/>
        <w:tabs>
          <w:tab w:val="left" w:pos="365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Mokinio</w:t>
      </w:r>
      <w:r w:rsidR="000A678F" w:rsidRPr="00974094">
        <w:rPr>
          <w:sz w:val="24"/>
          <w:szCs w:val="24"/>
        </w:rPr>
        <w:t xml:space="preserve"> </w:t>
      </w:r>
      <w:r w:rsidR="000A678F" w:rsidRPr="00974094">
        <w:rPr>
          <w:sz w:val="24"/>
          <w:szCs w:val="24"/>
          <w:lang w:eastAsia="lt-LT" w:bidi="lt-LT"/>
        </w:rPr>
        <w:t xml:space="preserve">padėjėjas </w:t>
      </w:r>
      <w:r w:rsidR="000A678F" w:rsidRPr="00974094">
        <w:rPr>
          <w:sz w:val="24"/>
          <w:szCs w:val="24"/>
        </w:rPr>
        <w:t>padeda ugdytiniui:</w:t>
      </w:r>
    </w:p>
    <w:p w:rsidR="000A678F" w:rsidRPr="00974094" w:rsidRDefault="000A678F" w:rsidP="000A678F">
      <w:pPr>
        <w:pStyle w:val="Pagrindinistekstas"/>
        <w:tabs>
          <w:tab w:val="left" w:pos="526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974094">
        <w:rPr>
          <w:sz w:val="24"/>
          <w:szCs w:val="24"/>
        </w:rPr>
        <w:t xml:space="preserve">orientuotis ir </w:t>
      </w:r>
      <w:r w:rsidRPr="00974094">
        <w:rPr>
          <w:sz w:val="24"/>
          <w:szCs w:val="24"/>
          <w:lang w:eastAsia="lt-LT" w:bidi="lt-LT"/>
        </w:rPr>
        <w:t xml:space="preserve">judėti </w:t>
      </w:r>
      <w:r w:rsidRPr="00974094">
        <w:rPr>
          <w:sz w:val="24"/>
          <w:szCs w:val="24"/>
        </w:rPr>
        <w:t xml:space="preserve">aplinkoje, susijusioje su ugdymu(si), </w:t>
      </w:r>
      <w:r w:rsidRPr="00974094">
        <w:rPr>
          <w:sz w:val="24"/>
          <w:szCs w:val="24"/>
          <w:lang w:eastAsia="lt-LT" w:bidi="lt-LT"/>
        </w:rPr>
        <w:t xml:space="preserve">darželyje </w:t>
      </w:r>
      <w:r w:rsidRPr="00974094">
        <w:rPr>
          <w:sz w:val="24"/>
          <w:szCs w:val="24"/>
        </w:rPr>
        <w:t xml:space="preserve">ir </w:t>
      </w:r>
      <w:r w:rsidRPr="00974094">
        <w:rPr>
          <w:sz w:val="24"/>
          <w:szCs w:val="24"/>
          <w:lang w:eastAsia="lt-LT" w:bidi="lt-LT"/>
        </w:rPr>
        <w:t xml:space="preserve">už </w:t>
      </w:r>
      <w:r w:rsidRPr="00974094">
        <w:rPr>
          <w:sz w:val="24"/>
          <w:szCs w:val="24"/>
        </w:rPr>
        <w:t xml:space="preserve">jo </w:t>
      </w:r>
      <w:r w:rsidRPr="00974094">
        <w:rPr>
          <w:sz w:val="24"/>
          <w:szCs w:val="24"/>
          <w:lang w:eastAsia="lt-LT" w:bidi="lt-LT"/>
        </w:rPr>
        <w:t xml:space="preserve">ribų </w:t>
      </w:r>
      <w:r w:rsidRPr="00974094">
        <w:rPr>
          <w:sz w:val="24"/>
          <w:szCs w:val="24"/>
        </w:rPr>
        <w:t xml:space="preserve">ugdomosios veiklos, papildomo ugdymo, </w:t>
      </w:r>
      <w:r w:rsidRPr="00974094">
        <w:rPr>
          <w:sz w:val="24"/>
          <w:szCs w:val="24"/>
          <w:lang w:eastAsia="lt-LT" w:bidi="lt-LT"/>
        </w:rPr>
        <w:t xml:space="preserve">pasivaikščiojimų, renginių </w:t>
      </w:r>
      <w:r w:rsidRPr="00974094">
        <w:rPr>
          <w:sz w:val="24"/>
          <w:szCs w:val="24"/>
        </w:rPr>
        <w:t xml:space="preserve">ir </w:t>
      </w:r>
      <w:r w:rsidRPr="00974094">
        <w:rPr>
          <w:sz w:val="24"/>
          <w:szCs w:val="24"/>
          <w:lang w:eastAsia="lt-LT" w:bidi="lt-LT"/>
        </w:rPr>
        <w:t xml:space="preserve">išvykų </w:t>
      </w:r>
      <w:r w:rsidRPr="00974094">
        <w:rPr>
          <w:sz w:val="24"/>
          <w:szCs w:val="24"/>
        </w:rPr>
        <w:t>metu;</w:t>
      </w:r>
    </w:p>
    <w:p w:rsidR="000A678F" w:rsidRPr="00974094" w:rsidRDefault="000A678F" w:rsidP="000A678F">
      <w:pPr>
        <w:pStyle w:val="Pagrindinistekstas"/>
        <w:tabs>
          <w:tab w:val="left" w:pos="526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 xml:space="preserve">6.2. apsitarnauti, pavalgyti, apsirengti, nusirengti, </w:t>
      </w:r>
      <w:r w:rsidRPr="00974094">
        <w:rPr>
          <w:sz w:val="24"/>
          <w:szCs w:val="24"/>
          <w:lang w:eastAsia="lt-LT" w:bidi="lt-LT"/>
        </w:rPr>
        <w:t xml:space="preserve">pasirūpinti </w:t>
      </w:r>
      <w:r w:rsidRPr="00974094">
        <w:rPr>
          <w:sz w:val="24"/>
          <w:szCs w:val="24"/>
        </w:rPr>
        <w:t>asmens higiena;</w:t>
      </w:r>
    </w:p>
    <w:p w:rsidR="000A678F" w:rsidRPr="00974094" w:rsidRDefault="000A678F" w:rsidP="000A678F">
      <w:pPr>
        <w:pStyle w:val="Pagrindinistekstas"/>
        <w:tabs>
          <w:tab w:val="left" w:pos="526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  <w:lang w:eastAsia="lt-LT" w:bidi="lt-LT"/>
        </w:rPr>
        <w:t xml:space="preserve">6.3. įsitraukti į ugdomąją veiklą </w:t>
      </w:r>
      <w:r w:rsidRPr="00974094">
        <w:rPr>
          <w:sz w:val="24"/>
          <w:szCs w:val="24"/>
        </w:rPr>
        <w:t xml:space="preserve">ir pagal galimybes joje dalyvauti, padeda tinkamai naudotis ugdymui skirtomis </w:t>
      </w:r>
      <w:r w:rsidRPr="00974094">
        <w:rPr>
          <w:sz w:val="24"/>
          <w:szCs w:val="24"/>
          <w:lang w:eastAsia="lt-LT" w:bidi="lt-LT"/>
        </w:rPr>
        <w:t>priemonėmis;</w:t>
      </w:r>
    </w:p>
    <w:p w:rsidR="000A678F" w:rsidRPr="00974094" w:rsidRDefault="000A678F" w:rsidP="000A678F">
      <w:pPr>
        <w:pStyle w:val="Pagrindinistekstas"/>
        <w:tabs>
          <w:tab w:val="left" w:pos="526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 xml:space="preserve">6.4. atlikti </w:t>
      </w:r>
      <w:r w:rsidRPr="00974094">
        <w:rPr>
          <w:sz w:val="24"/>
          <w:szCs w:val="24"/>
          <w:lang w:eastAsia="lt-LT" w:bidi="lt-LT"/>
        </w:rPr>
        <w:t xml:space="preserve">kitą </w:t>
      </w:r>
      <w:r w:rsidRPr="00974094">
        <w:rPr>
          <w:sz w:val="24"/>
          <w:szCs w:val="24"/>
        </w:rPr>
        <w:t xml:space="preserve">su ugdymu(si), savitarna, savitvarka, maitinimu(si) </w:t>
      </w:r>
      <w:r w:rsidRPr="00974094">
        <w:rPr>
          <w:sz w:val="24"/>
          <w:szCs w:val="24"/>
          <w:lang w:eastAsia="lt-LT" w:bidi="lt-LT"/>
        </w:rPr>
        <w:t>susijusią veiklą;</w:t>
      </w:r>
    </w:p>
    <w:p w:rsidR="000A678F" w:rsidRPr="00974094" w:rsidRDefault="00862FE3" w:rsidP="000A678F">
      <w:pPr>
        <w:pStyle w:val="Pagrindinistekstas"/>
        <w:tabs>
          <w:tab w:val="left" w:pos="526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6.5. mokinio</w:t>
      </w:r>
      <w:r w:rsidR="000A678F" w:rsidRPr="00974094">
        <w:rPr>
          <w:sz w:val="24"/>
          <w:szCs w:val="24"/>
        </w:rPr>
        <w:t xml:space="preserve"> </w:t>
      </w:r>
      <w:r w:rsidR="000A678F" w:rsidRPr="00974094">
        <w:rPr>
          <w:sz w:val="24"/>
          <w:szCs w:val="24"/>
          <w:lang w:eastAsia="lt-LT" w:bidi="lt-LT"/>
        </w:rPr>
        <w:t xml:space="preserve">padėjėjas </w:t>
      </w:r>
      <w:r w:rsidR="000A678F" w:rsidRPr="00974094">
        <w:rPr>
          <w:sz w:val="24"/>
          <w:szCs w:val="24"/>
        </w:rPr>
        <w:t xml:space="preserve">turi </w:t>
      </w:r>
      <w:r w:rsidR="000A678F" w:rsidRPr="00974094">
        <w:rPr>
          <w:sz w:val="24"/>
          <w:szCs w:val="24"/>
          <w:lang w:eastAsia="lt-LT" w:bidi="lt-LT"/>
        </w:rPr>
        <w:t xml:space="preserve">būti </w:t>
      </w:r>
      <w:r w:rsidR="000A678F" w:rsidRPr="00974094">
        <w:rPr>
          <w:sz w:val="24"/>
          <w:szCs w:val="24"/>
        </w:rPr>
        <w:t xml:space="preserve">savo darbo vietoje (nepriklausomai nuo </w:t>
      </w:r>
      <w:r w:rsidR="000A678F" w:rsidRPr="00974094">
        <w:rPr>
          <w:sz w:val="24"/>
          <w:szCs w:val="24"/>
          <w:lang w:eastAsia="lt-LT" w:bidi="lt-LT"/>
        </w:rPr>
        <w:t xml:space="preserve">vaikų </w:t>
      </w:r>
      <w:r w:rsidR="000A678F" w:rsidRPr="00974094">
        <w:rPr>
          <w:sz w:val="24"/>
          <w:szCs w:val="24"/>
        </w:rPr>
        <w:t xml:space="preserve">buvimo ar nebuvimo </w:t>
      </w:r>
      <w:r w:rsidR="000A678F" w:rsidRPr="00974094">
        <w:rPr>
          <w:sz w:val="24"/>
          <w:szCs w:val="24"/>
          <w:lang w:eastAsia="lt-LT" w:bidi="lt-LT"/>
        </w:rPr>
        <w:t>grupėje);</w:t>
      </w:r>
    </w:p>
    <w:p w:rsidR="000A678F" w:rsidRPr="00974094" w:rsidRDefault="000A678F" w:rsidP="000A678F">
      <w:pPr>
        <w:pStyle w:val="Pagrindinistekstas"/>
        <w:tabs>
          <w:tab w:val="left" w:pos="526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 xml:space="preserve">6.6. nustatyta tvarka </w:t>
      </w:r>
      <w:r w:rsidRPr="00974094">
        <w:rPr>
          <w:sz w:val="24"/>
          <w:szCs w:val="24"/>
          <w:lang w:eastAsia="lt-LT" w:bidi="lt-LT"/>
        </w:rPr>
        <w:t xml:space="preserve">profilaktiškai </w:t>
      </w:r>
      <w:r w:rsidRPr="00974094">
        <w:rPr>
          <w:sz w:val="24"/>
          <w:szCs w:val="24"/>
        </w:rPr>
        <w:t xml:space="preserve">pasitikrinti </w:t>
      </w:r>
      <w:r w:rsidRPr="00974094">
        <w:rPr>
          <w:sz w:val="24"/>
          <w:szCs w:val="24"/>
          <w:lang w:eastAsia="lt-LT" w:bidi="lt-LT"/>
        </w:rPr>
        <w:t>sveikatą</w:t>
      </w:r>
      <w:r>
        <w:rPr>
          <w:sz w:val="24"/>
          <w:szCs w:val="24"/>
          <w:lang w:eastAsia="lt-LT" w:bidi="lt-LT"/>
        </w:rPr>
        <w:t>.</w:t>
      </w:r>
      <w:r w:rsidRPr="00361551">
        <w:t xml:space="preserve"> </w:t>
      </w:r>
      <w:r w:rsidRPr="00361551">
        <w:rPr>
          <w:lang w:eastAsia="lt-LT" w:bidi="lt-LT"/>
        </w:rPr>
        <w:t xml:space="preserve"> </w:t>
      </w:r>
    </w:p>
    <w:p w:rsidR="000A678F" w:rsidRPr="00974094" w:rsidRDefault="000A678F" w:rsidP="000A678F">
      <w:pPr>
        <w:pStyle w:val="Pagrindinistekstas"/>
        <w:tabs>
          <w:tab w:val="left" w:pos="349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 xml:space="preserve">7. Bendradarbiauti su </w:t>
      </w:r>
      <w:r w:rsidRPr="00974094">
        <w:rPr>
          <w:sz w:val="24"/>
          <w:szCs w:val="24"/>
          <w:lang w:eastAsia="lt-LT" w:bidi="lt-LT"/>
        </w:rPr>
        <w:t xml:space="preserve">grupės </w:t>
      </w:r>
      <w:r w:rsidRPr="00974094">
        <w:rPr>
          <w:sz w:val="24"/>
          <w:szCs w:val="24"/>
        </w:rPr>
        <w:t xml:space="preserve">mokytojais, specialiuoju pedagogu, logopedu ir kitais su mokiniu </w:t>
      </w:r>
      <w:r w:rsidRPr="00974094">
        <w:rPr>
          <w:sz w:val="24"/>
          <w:szCs w:val="24"/>
          <w:lang w:eastAsia="lt-LT" w:bidi="lt-LT"/>
        </w:rPr>
        <w:t xml:space="preserve">dirbančiais </w:t>
      </w:r>
      <w:r w:rsidRPr="00974094">
        <w:rPr>
          <w:sz w:val="24"/>
          <w:szCs w:val="24"/>
        </w:rPr>
        <w:t>specialistais.</w:t>
      </w:r>
    </w:p>
    <w:p w:rsidR="000A678F" w:rsidRPr="00974094" w:rsidRDefault="000A678F" w:rsidP="000A678F">
      <w:pPr>
        <w:pStyle w:val="Pagrindinistekstas"/>
        <w:tabs>
          <w:tab w:val="left" w:pos="354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 xml:space="preserve">8. Dalyvauti rengiant ir (ar) pritaikant mokiniui </w:t>
      </w:r>
      <w:r w:rsidRPr="00974094">
        <w:rPr>
          <w:sz w:val="24"/>
          <w:szCs w:val="24"/>
          <w:lang w:eastAsia="lt-LT" w:bidi="lt-LT"/>
        </w:rPr>
        <w:t>reikalingą ugdomąją medžiagą.</w:t>
      </w:r>
    </w:p>
    <w:p w:rsidR="000A678F" w:rsidRPr="00974094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 xml:space="preserve">9. </w:t>
      </w:r>
      <w:r w:rsidRPr="00974094">
        <w:rPr>
          <w:sz w:val="24"/>
          <w:szCs w:val="24"/>
          <w:lang w:eastAsia="lt-LT" w:bidi="lt-LT"/>
        </w:rPr>
        <w:t xml:space="preserve">Kiekvieną dieną su grupės mokytoju </w:t>
      </w:r>
      <w:r w:rsidRPr="00974094">
        <w:rPr>
          <w:sz w:val="24"/>
          <w:szCs w:val="24"/>
        </w:rPr>
        <w:t xml:space="preserve">aptarti, kokia veikla vyks </w:t>
      </w:r>
      <w:r w:rsidRPr="00974094">
        <w:rPr>
          <w:sz w:val="24"/>
          <w:szCs w:val="24"/>
          <w:lang w:eastAsia="lt-LT" w:bidi="lt-LT"/>
        </w:rPr>
        <w:t xml:space="preserve">tą dieną, </w:t>
      </w:r>
      <w:r w:rsidRPr="00974094">
        <w:rPr>
          <w:sz w:val="24"/>
          <w:szCs w:val="24"/>
        </w:rPr>
        <w:t xml:space="preserve">kokias </w:t>
      </w:r>
      <w:r w:rsidRPr="00974094">
        <w:rPr>
          <w:sz w:val="24"/>
          <w:szCs w:val="24"/>
          <w:lang w:eastAsia="lt-LT" w:bidi="lt-LT"/>
        </w:rPr>
        <w:t xml:space="preserve">užduotis </w:t>
      </w:r>
      <w:r w:rsidRPr="00974094">
        <w:rPr>
          <w:sz w:val="24"/>
          <w:szCs w:val="24"/>
        </w:rPr>
        <w:t xml:space="preserve">atliks visi </w:t>
      </w:r>
      <w:r w:rsidRPr="00974094">
        <w:rPr>
          <w:sz w:val="24"/>
          <w:szCs w:val="24"/>
          <w:lang w:eastAsia="lt-LT" w:bidi="lt-LT"/>
        </w:rPr>
        <w:t xml:space="preserve">grupės </w:t>
      </w:r>
      <w:r w:rsidRPr="00974094">
        <w:rPr>
          <w:sz w:val="24"/>
          <w:szCs w:val="24"/>
        </w:rPr>
        <w:t xml:space="preserve">vaikai, </w:t>
      </w:r>
      <w:r w:rsidRPr="00974094">
        <w:rPr>
          <w:sz w:val="24"/>
          <w:szCs w:val="24"/>
          <w:lang w:eastAsia="lt-LT" w:bidi="lt-LT"/>
        </w:rPr>
        <w:t xml:space="preserve">kurių užduočių </w:t>
      </w:r>
      <w:r w:rsidRPr="00974094">
        <w:rPr>
          <w:sz w:val="24"/>
          <w:szCs w:val="24"/>
        </w:rPr>
        <w:t xml:space="preserve">ar </w:t>
      </w:r>
      <w:r w:rsidRPr="00974094">
        <w:rPr>
          <w:sz w:val="24"/>
          <w:szCs w:val="24"/>
          <w:lang w:eastAsia="lt-LT" w:bidi="lt-LT"/>
        </w:rPr>
        <w:t xml:space="preserve">veiklų </w:t>
      </w:r>
      <w:r w:rsidRPr="00974094">
        <w:rPr>
          <w:sz w:val="24"/>
          <w:szCs w:val="24"/>
        </w:rPr>
        <w:t xml:space="preserve">metu </w:t>
      </w:r>
      <w:r w:rsidRPr="00974094">
        <w:rPr>
          <w:sz w:val="24"/>
          <w:szCs w:val="24"/>
          <w:lang w:eastAsia="lt-LT" w:bidi="lt-LT"/>
        </w:rPr>
        <w:t xml:space="preserve">reikės </w:t>
      </w:r>
      <w:r w:rsidRPr="00974094">
        <w:rPr>
          <w:sz w:val="24"/>
          <w:szCs w:val="24"/>
        </w:rPr>
        <w:t xml:space="preserve">pagalbos mokiniui, </w:t>
      </w:r>
      <w:r w:rsidRPr="00974094">
        <w:rPr>
          <w:sz w:val="24"/>
          <w:szCs w:val="24"/>
          <w:lang w:eastAsia="lt-LT" w:bidi="lt-LT"/>
        </w:rPr>
        <w:t xml:space="preserve">turinčiam specialiųjų </w:t>
      </w:r>
      <w:r w:rsidRPr="00974094">
        <w:rPr>
          <w:sz w:val="24"/>
          <w:szCs w:val="24"/>
        </w:rPr>
        <w:t xml:space="preserve">ugdymosi </w:t>
      </w:r>
      <w:r w:rsidRPr="00974094">
        <w:rPr>
          <w:sz w:val="24"/>
          <w:szCs w:val="24"/>
          <w:lang w:eastAsia="lt-LT" w:bidi="lt-LT"/>
        </w:rPr>
        <w:t xml:space="preserve">poreikių, </w:t>
      </w:r>
      <w:r w:rsidRPr="00974094">
        <w:rPr>
          <w:sz w:val="24"/>
          <w:szCs w:val="24"/>
        </w:rPr>
        <w:t xml:space="preserve">kokio </w:t>
      </w:r>
      <w:r w:rsidRPr="00974094">
        <w:rPr>
          <w:sz w:val="24"/>
          <w:szCs w:val="24"/>
          <w:lang w:eastAsia="lt-LT" w:bidi="lt-LT"/>
        </w:rPr>
        <w:t xml:space="preserve">pobūdžio </w:t>
      </w:r>
      <w:r w:rsidRPr="00974094">
        <w:rPr>
          <w:sz w:val="24"/>
          <w:szCs w:val="24"/>
        </w:rPr>
        <w:t xml:space="preserve">pagalba tai bus, kaip bus skatinamas </w:t>
      </w:r>
      <w:r w:rsidRPr="00974094">
        <w:rPr>
          <w:sz w:val="24"/>
          <w:szCs w:val="24"/>
          <w:lang w:eastAsia="lt-LT" w:bidi="lt-LT"/>
        </w:rPr>
        <w:t xml:space="preserve">specialiųjų </w:t>
      </w:r>
      <w:r w:rsidRPr="00974094">
        <w:rPr>
          <w:sz w:val="24"/>
          <w:szCs w:val="24"/>
        </w:rPr>
        <w:t xml:space="preserve">ugdymosi </w:t>
      </w:r>
      <w:r w:rsidRPr="00974094">
        <w:rPr>
          <w:sz w:val="24"/>
          <w:szCs w:val="24"/>
          <w:lang w:eastAsia="lt-LT" w:bidi="lt-LT"/>
        </w:rPr>
        <w:t xml:space="preserve">poreikių turinčio </w:t>
      </w:r>
      <w:r w:rsidRPr="00974094">
        <w:rPr>
          <w:sz w:val="24"/>
          <w:szCs w:val="24"/>
        </w:rPr>
        <w:t xml:space="preserve">vaiko </w:t>
      </w:r>
      <w:r w:rsidRPr="00974094">
        <w:rPr>
          <w:sz w:val="24"/>
          <w:szCs w:val="24"/>
          <w:lang w:eastAsia="lt-LT" w:bidi="lt-LT"/>
        </w:rPr>
        <w:t xml:space="preserve">savarankiškumas, </w:t>
      </w:r>
      <w:r w:rsidRPr="00974094">
        <w:rPr>
          <w:sz w:val="24"/>
          <w:szCs w:val="24"/>
        </w:rPr>
        <w:t xml:space="preserve">kokios strategijos bus taikomos, kilus elgesio </w:t>
      </w:r>
      <w:r w:rsidRPr="00974094">
        <w:rPr>
          <w:sz w:val="24"/>
          <w:szCs w:val="24"/>
          <w:lang w:eastAsia="lt-LT" w:bidi="lt-LT"/>
        </w:rPr>
        <w:t>problemų.</w:t>
      </w:r>
    </w:p>
    <w:p w:rsidR="000A678F" w:rsidRPr="00974094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 xml:space="preserve">10. Tobulina savo </w:t>
      </w:r>
      <w:r w:rsidRPr="00974094">
        <w:rPr>
          <w:sz w:val="24"/>
          <w:szCs w:val="24"/>
          <w:lang w:eastAsia="lt-LT" w:bidi="lt-LT"/>
        </w:rPr>
        <w:t xml:space="preserve">profesinę kvalifikaciją, </w:t>
      </w:r>
      <w:r w:rsidRPr="00974094">
        <w:rPr>
          <w:sz w:val="24"/>
          <w:szCs w:val="24"/>
        </w:rPr>
        <w:t xml:space="preserve">gilina </w:t>
      </w:r>
      <w:r w:rsidRPr="00974094">
        <w:rPr>
          <w:sz w:val="24"/>
          <w:szCs w:val="24"/>
          <w:lang w:eastAsia="lt-LT" w:bidi="lt-LT"/>
        </w:rPr>
        <w:t xml:space="preserve">žinias </w:t>
      </w:r>
      <w:r w:rsidRPr="00974094">
        <w:rPr>
          <w:sz w:val="24"/>
          <w:szCs w:val="24"/>
        </w:rPr>
        <w:t xml:space="preserve">apie </w:t>
      </w:r>
      <w:r w:rsidRPr="00974094">
        <w:rPr>
          <w:sz w:val="24"/>
          <w:szCs w:val="24"/>
          <w:lang w:eastAsia="lt-LT" w:bidi="lt-LT"/>
        </w:rPr>
        <w:t xml:space="preserve">įvairius </w:t>
      </w:r>
      <w:r w:rsidRPr="00974094">
        <w:rPr>
          <w:sz w:val="24"/>
          <w:szCs w:val="24"/>
        </w:rPr>
        <w:t xml:space="preserve">raidos sutrikimus, </w:t>
      </w:r>
      <w:r w:rsidRPr="00974094">
        <w:rPr>
          <w:sz w:val="24"/>
          <w:szCs w:val="24"/>
          <w:lang w:eastAsia="lt-LT" w:bidi="lt-LT"/>
        </w:rPr>
        <w:t xml:space="preserve">vaikų </w:t>
      </w:r>
      <w:r w:rsidRPr="00974094">
        <w:rPr>
          <w:sz w:val="24"/>
          <w:szCs w:val="24"/>
        </w:rPr>
        <w:t xml:space="preserve">su specialiaisiais ugdymosi poreikiais </w:t>
      </w:r>
      <w:r w:rsidRPr="00974094">
        <w:rPr>
          <w:sz w:val="24"/>
          <w:szCs w:val="24"/>
          <w:lang w:eastAsia="lt-LT" w:bidi="lt-LT"/>
        </w:rPr>
        <w:t>ugdymą.</w:t>
      </w:r>
    </w:p>
    <w:p w:rsidR="000A678F" w:rsidRPr="00974094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>11. Dalyvauja bendrose įstaigos veiklose: posėdžiuose, pasitarimuose, darbo grupėse, komisijose.</w:t>
      </w:r>
    </w:p>
    <w:p w:rsidR="000A678F" w:rsidRPr="00D20659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</w:rPr>
      </w:pPr>
      <w:r w:rsidRPr="00974094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974094">
        <w:rPr>
          <w:sz w:val="24"/>
          <w:szCs w:val="24"/>
        </w:rPr>
        <w:t>Vykdo</w:t>
      </w:r>
      <w:r>
        <w:rPr>
          <w:sz w:val="24"/>
          <w:szCs w:val="24"/>
        </w:rPr>
        <w:t xml:space="preserve"> </w:t>
      </w:r>
      <w:r w:rsidRPr="00974094">
        <w:rPr>
          <w:sz w:val="24"/>
          <w:szCs w:val="24"/>
        </w:rPr>
        <w:t>kitus</w:t>
      </w:r>
      <w:r>
        <w:rPr>
          <w:sz w:val="24"/>
          <w:szCs w:val="24"/>
        </w:rPr>
        <w:t xml:space="preserve"> </w:t>
      </w:r>
      <w:r w:rsidRPr="00974094">
        <w:rPr>
          <w:sz w:val="24"/>
          <w:szCs w:val="24"/>
        </w:rPr>
        <w:t>lopšelio-darželio</w:t>
      </w:r>
      <w:r>
        <w:rPr>
          <w:sz w:val="24"/>
          <w:szCs w:val="24"/>
        </w:rPr>
        <w:t xml:space="preserve"> </w:t>
      </w:r>
      <w:r w:rsidRPr="00974094">
        <w:rPr>
          <w:sz w:val="24"/>
          <w:szCs w:val="24"/>
        </w:rPr>
        <w:t>direktoriaus</w:t>
      </w:r>
      <w:r>
        <w:rPr>
          <w:sz w:val="24"/>
          <w:szCs w:val="24"/>
        </w:rPr>
        <w:t xml:space="preserve"> </w:t>
      </w:r>
      <w:r w:rsidRPr="00974094">
        <w:rPr>
          <w:sz w:val="24"/>
          <w:szCs w:val="24"/>
        </w:rPr>
        <w:t>pavedimus,</w:t>
      </w:r>
      <w:r>
        <w:rPr>
          <w:sz w:val="24"/>
          <w:szCs w:val="24"/>
        </w:rPr>
        <w:t xml:space="preserve"> </w:t>
      </w:r>
      <w:r w:rsidRPr="00974094">
        <w:rPr>
          <w:sz w:val="24"/>
          <w:szCs w:val="24"/>
        </w:rPr>
        <w:t>susijusius su pareigybės</w:t>
      </w:r>
      <w:r>
        <w:rPr>
          <w:sz w:val="24"/>
          <w:szCs w:val="24"/>
        </w:rPr>
        <w:t xml:space="preserve"> funkcijomis.</w:t>
      </w:r>
    </w:p>
    <w:p w:rsidR="000A678F" w:rsidRPr="00974094" w:rsidRDefault="000A678F" w:rsidP="000A678F">
      <w:pPr>
        <w:pStyle w:val="Pagrindinistekstas"/>
        <w:tabs>
          <w:tab w:val="left" w:pos="445"/>
        </w:tabs>
        <w:jc w:val="center"/>
        <w:rPr>
          <w:b/>
          <w:bCs/>
          <w:sz w:val="24"/>
          <w:szCs w:val="24"/>
          <w:lang w:eastAsia="lt-LT" w:bidi="lt-LT"/>
        </w:rPr>
      </w:pPr>
      <w:r w:rsidRPr="00974094">
        <w:rPr>
          <w:b/>
          <w:bCs/>
          <w:sz w:val="24"/>
          <w:szCs w:val="24"/>
          <w:lang w:eastAsia="lt-LT" w:bidi="lt-LT"/>
        </w:rPr>
        <w:t>IV SKYRIUS</w:t>
      </w:r>
    </w:p>
    <w:p w:rsidR="000A678F" w:rsidRDefault="000A678F" w:rsidP="000A678F">
      <w:pPr>
        <w:pStyle w:val="Pagrindinistekstas"/>
        <w:tabs>
          <w:tab w:val="left" w:pos="445"/>
        </w:tabs>
        <w:jc w:val="center"/>
        <w:rPr>
          <w:b/>
          <w:bCs/>
          <w:sz w:val="24"/>
          <w:szCs w:val="24"/>
          <w:lang w:eastAsia="lt-LT" w:bidi="lt-LT"/>
        </w:rPr>
      </w:pPr>
      <w:r w:rsidRPr="00974094">
        <w:rPr>
          <w:b/>
          <w:bCs/>
          <w:sz w:val="24"/>
          <w:szCs w:val="24"/>
          <w:lang w:eastAsia="lt-LT" w:bidi="lt-LT"/>
        </w:rPr>
        <w:t>DARBUOTOJO ATSAKOMYBĖ</w:t>
      </w:r>
    </w:p>
    <w:p w:rsidR="000A678F" w:rsidRPr="00974094" w:rsidRDefault="000A678F" w:rsidP="000A678F">
      <w:pPr>
        <w:pStyle w:val="Pagrindinistekstas"/>
        <w:tabs>
          <w:tab w:val="left" w:pos="445"/>
        </w:tabs>
        <w:jc w:val="center"/>
        <w:rPr>
          <w:b/>
          <w:bCs/>
          <w:sz w:val="24"/>
          <w:szCs w:val="24"/>
          <w:lang w:eastAsia="lt-LT" w:bidi="lt-LT"/>
        </w:rPr>
      </w:pPr>
    </w:p>
    <w:p w:rsidR="000A678F" w:rsidRPr="00974094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  <w:lang w:eastAsia="lt-LT" w:bidi="lt-LT"/>
        </w:rPr>
      </w:pPr>
      <w:r w:rsidRPr="00974094">
        <w:rPr>
          <w:sz w:val="24"/>
          <w:szCs w:val="24"/>
          <w:lang w:eastAsia="lt-LT" w:bidi="lt-LT"/>
        </w:rPr>
        <w:t>1</w:t>
      </w:r>
      <w:r>
        <w:rPr>
          <w:sz w:val="24"/>
          <w:szCs w:val="24"/>
          <w:lang w:eastAsia="lt-LT" w:bidi="lt-LT"/>
        </w:rPr>
        <w:t>3</w:t>
      </w:r>
      <w:r w:rsidR="00862FE3">
        <w:rPr>
          <w:sz w:val="24"/>
          <w:szCs w:val="24"/>
          <w:lang w:eastAsia="lt-LT" w:bidi="lt-LT"/>
        </w:rPr>
        <w:t>. Mokinio</w:t>
      </w:r>
      <w:r w:rsidRPr="00974094">
        <w:rPr>
          <w:sz w:val="24"/>
          <w:szCs w:val="24"/>
          <w:lang w:eastAsia="lt-LT" w:bidi="lt-LT"/>
        </w:rPr>
        <w:t xml:space="preserve"> padėjėjas atsakingas už:</w:t>
      </w:r>
    </w:p>
    <w:p w:rsidR="000A678F" w:rsidRPr="00974094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  <w:lang w:eastAsia="lt-LT" w:bidi="lt-LT"/>
        </w:rPr>
      </w:pPr>
      <w:r w:rsidRPr="00974094">
        <w:rPr>
          <w:sz w:val="24"/>
          <w:szCs w:val="24"/>
          <w:lang w:eastAsia="lt-LT" w:bidi="lt-LT"/>
        </w:rPr>
        <w:t>1</w:t>
      </w:r>
      <w:r>
        <w:rPr>
          <w:sz w:val="24"/>
          <w:szCs w:val="24"/>
          <w:lang w:eastAsia="lt-LT" w:bidi="lt-LT"/>
        </w:rPr>
        <w:t>3</w:t>
      </w:r>
      <w:r w:rsidRPr="00974094">
        <w:rPr>
          <w:sz w:val="24"/>
          <w:szCs w:val="24"/>
          <w:lang w:eastAsia="lt-LT" w:bidi="lt-LT"/>
        </w:rPr>
        <w:t>.1. Lietuvos Respublikos įstatymų ir kitų teisės aktų, įstaigos nuostatų,</w:t>
      </w:r>
      <w:r>
        <w:rPr>
          <w:sz w:val="24"/>
          <w:szCs w:val="24"/>
          <w:lang w:eastAsia="lt-LT" w:bidi="lt-LT"/>
        </w:rPr>
        <w:t xml:space="preserve"> </w:t>
      </w:r>
      <w:r w:rsidRPr="00974094">
        <w:rPr>
          <w:sz w:val="24"/>
          <w:szCs w:val="24"/>
          <w:lang w:eastAsia="lt-LT" w:bidi="lt-LT"/>
        </w:rPr>
        <w:t>priešgaisrinės saugos instrukcijų, darbo tvarkos taisyklių, funkcijų laikymąsi;</w:t>
      </w:r>
    </w:p>
    <w:p w:rsidR="000A678F" w:rsidRPr="00974094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  <w:lang w:eastAsia="lt-LT" w:bidi="lt-LT"/>
        </w:rPr>
      </w:pPr>
      <w:r w:rsidRPr="00974094">
        <w:rPr>
          <w:sz w:val="24"/>
          <w:szCs w:val="24"/>
          <w:lang w:eastAsia="lt-LT" w:bidi="lt-LT"/>
        </w:rPr>
        <w:t>1</w:t>
      </w:r>
      <w:r>
        <w:rPr>
          <w:sz w:val="24"/>
          <w:szCs w:val="24"/>
          <w:lang w:eastAsia="lt-LT" w:bidi="lt-LT"/>
        </w:rPr>
        <w:t>3</w:t>
      </w:r>
      <w:r w:rsidRPr="00974094">
        <w:rPr>
          <w:sz w:val="24"/>
          <w:szCs w:val="24"/>
          <w:lang w:eastAsia="lt-LT" w:bidi="lt-LT"/>
        </w:rPr>
        <w:t xml:space="preserve">.2. </w:t>
      </w:r>
      <w:proofErr w:type="spellStart"/>
      <w:r w:rsidRPr="00974094">
        <w:rPr>
          <w:sz w:val="24"/>
          <w:szCs w:val="24"/>
          <w:lang w:eastAsia="lt-LT" w:bidi="lt-LT"/>
        </w:rPr>
        <w:t>emociškai</w:t>
      </w:r>
      <w:proofErr w:type="spellEnd"/>
      <w:r w:rsidRPr="00974094">
        <w:rPr>
          <w:sz w:val="24"/>
          <w:szCs w:val="24"/>
          <w:lang w:eastAsia="lt-LT" w:bidi="lt-LT"/>
        </w:rPr>
        <w:t xml:space="preserve"> saugios ugdymo(si) aplinkos</w:t>
      </w:r>
      <w:r>
        <w:rPr>
          <w:sz w:val="24"/>
          <w:szCs w:val="24"/>
          <w:lang w:eastAsia="lt-LT" w:bidi="lt-LT"/>
        </w:rPr>
        <w:t xml:space="preserve"> </w:t>
      </w:r>
      <w:r w:rsidRPr="00974094">
        <w:rPr>
          <w:sz w:val="24"/>
          <w:szCs w:val="24"/>
          <w:lang w:eastAsia="lt-LT" w:bidi="lt-LT"/>
        </w:rPr>
        <w:t>puoselėjimą, reagavimą į smurtą</w:t>
      </w:r>
      <w:r>
        <w:rPr>
          <w:sz w:val="24"/>
          <w:szCs w:val="24"/>
          <w:lang w:eastAsia="lt-LT" w:bidi="lt-LT"/>
        </w:rPr>
        <w:t xml:space="preserve"> </w:t>
      </w:r>
      <w:r w:rsidRPr="00974094">
        <w:rPr>
          <w:sz w:val="24"/>
          <w:szCs w:val="24"/>
          <w:lang w:eastAsia="lt-LT" w:bidi="lt-LT"/>
        </w:rPr>
        <w:t xml:space="preserve">ir patyčias pagal </w:t>
      </w:r>
      <w:r>
        <w:rPr>
          <w:sz w:val="24"/>
          <w:szCs w:val="24"/>
          <w:lang w:eastAsia="lt-LT" w:bidi="lt-LT"/>
        </w:rPr>
        <w:t>įstaigos</w:t>
      </w:r>
      <w:r w:rsidRPr="00974094">
        <w:rPr>
          <w:sz w:val="24"/>
          <w:szCs w:val="24"/>
          <w:lang w:eastAsia="lt-LT" w:bidi="lt-LT"/>
        </w:rPr>
        <w:t xml:space="preserve"> nustatytą tvarką.</w:t>
      </w:r>
    </w:p>
    <w:p w:rsidR="000A678F" w:rsidRPr="00974094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  <w:lang w:eastAsia="lt-LT" w:bidi="lt-LT"/>
        </w:rPr>
      </w:pPr>
      <w:r w:rsidRPr="00974094">
        <w:rPr>
          <w:sz w:val="24"/>
          <w:szCs w:val="24"/>
          <w:lang w:eastAsia="lt-LT" w:bidi="lt-LT"/>
        </w:rPr>
        <w:t>1</w:t>
      </w:r>
      <w:r>
        <w:rPr>
          <w:sz w:val="24"/>
          <w:szCs w:val="24"/>
          <w:lang w:eastAsia="lt-LT" w:bidi="lt-LT"/>
        </w:rPr>
        <w:t>3</w:t>
      </w:r>
      <w:r w:rsidRPr="00974094">
        <w:rPr>
          <w:sz w:val="24"/>
          <w:szCs w:val="24"/>
          <w:lang w:eastAsia="lt-LT" w:bidi="lt-LT"/>
        </w:rPr>
        <w:t>.3. už kokybišką savo funkcijų vykdymą bei ugdytinio, ugdytinių grupės, kuriems teikia</w:t>
      </w:r>
      <w:r>
        <w:rPr>
          <w:sz w:val="24"/>
          <w:szCs w:val="24"/>
          <w:lang w:eastAsia="lt-LT" w:bidi="lt-LT"/>
        </w:rPr>
        <w:t xml:space="preserve"> </w:t>
      </w:r>
      <w:r w:rsidRPr="00974094">
        <w:rPr>
          <w:sz w:val="24"/>
          <w:szCs w:val="24"/>
          <w:lang w:eastAsia="lt-LT" w:bidi="lt-LT"/>
        </w:rPr>
        <w:t>pagalbą, saugumą.</w:t>
      </w:r>
    </w:p>
    <w:p w:rsidR="000A678F" w:rsidRPr="00974094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  <w:lang w:eastAsia="lt-LT" w:bidi="lt-LT"/>
        </w:rPr>
      </w:pPr>
      <w:r w:rsidRPr="00974094">
        <w:rPr>
          <w:sz w:val="24"/>
          <w:szCs w:val="24"/>
          <w:lang w:eastAsia="lt-LT" w:bidi="lt-LT"/>
        </w:rPr>
        <w:t>1</w:t>
      </w:r>
      <w:r>
        <w:rPr>
          <w:sz w:val="24"/>
          <w:szCs w:val="24"/>
          <w:lang w:eastAsia="lt-LT" w:bidi="lt-LT"/>
        </w:rPr>
        <w:t>3</w:t>
      </w:r>
      <w:r w:rsidRPr="00974094">
        <w:rPr>
          <w:sz w:val="24"/>
          <w:szCs w:val="24"/>
          <w:lang w:eastAsia="lt-LT" w:bidi="lt-LT"/>
        </w:rPr>
        <w:t>.4. savalaikį sveikatos pasitikrinimą ir nustatyta tvarka išklausytus sveikatos mokymus.</w:t>
      </w:r>
    </w:p>
    <w:p w:rsidR="000A678F" w:rsidRPr="00974094" w:rsidRDefault="000A678F" w:rsidP="000A678F">
      <w:pPr>
        <w:pStyle w:val="Pagrindinistekstas"/>
        <w:tabs>
          <w:tab w:val="left" w:pos="445"/>
        </w:tabs>
        <w:spacing w:line="360" w:lineRule="auto"/>
        <w:ind w:firstLine="720"/>
        <w:jc w:val="both"/>
        <w:rPr>
          <w:sz w:val="24"/>
          <w:szCs w:val="24"/>
          <w:lang w:eastAsia="lt-LT" w:bidi="lt-LT"/>
        </w:rPr>
      </w:pPr>
      <w:r w:rsidRPr="00974094">
        <w:rPr>
          <w:sz w:val="24"/>
          <w:szCs w:val="24"/>
          <w:lang w:eastAsia="lt-LT" w:bidi="lt-LT"/>
        </w:rPr>
        <w:t>1</w:t>
      </w:r>
      <w:r>
        <w:rPr>
          <w:sz w:val="24"/>
          <w:szCs w:val="24"/>
          <w:lang w:eastAsia="lt-LT" w:bidi="lt-LT"/>
        </w:rPr>
        <w:t>4</w:t>
      </w:r>
      <w:r w:rsidR="00862FE3">
        <w:rPr>
          <w:sz w:val="24"/>
          <w:szCs w:val="24"/>
          <w:lang w:eastAsia="lt-LT" w:bidi="lt-LT"/>
        </w:rPr>
        <w:t>. Mokinio</w:t>
      </w:r>
      <w:r w:rsidRPr="00974094">
        <w:rPr>
          <w:sz w:val="24"/>
          <w:szCs w:val="24"/>
          <w:lang w:eastAsia="lt-LT" w:bidi="lt-LT"/>
        </w:rPr>
        <w:t xml:space="preserve"> padėjėjas už savo pareigų nevykdymą ar netinkamą vykdymą, dėl jo kaltės</w:t>
      </w:r>
      <w:r>
        <w:rPr>
          <w:sz w:val="24"/>
          <w:szCs w:val="24"/>
          <w:lang w:eastAsia="lt-LT" w:bidi="lt-LT"/>
        </w:rPr>
        <w:t xml:space="preserve"> </w:t>
      </w:r>
      <w:r w:rsidRPr="00974094">
        <w:rPr>
          <w:sz w:val="24"/>
          <w:szCs w:val="24"/>
          <w:lang w:eastAsia="lt-LT" w:bidi="lt-LT"/>
        </w:rPr>
        <w:t>padarytą žalą atsako Lietuvos Respublikos įstatymų nustatyta tvarka.</w:t>
      </w:r>
    </w:p>
    <w:p w:rsidR="000A678F" w:rsidRPr="00974094" w:rsidRDefault="000A678F" w:rsidP="000A678F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lt-LT" w:eastAsia="lt-LT" w:bidi="ar-SA"/>
        </w:rPr>
      </w:pPr>
      <w:r w:rsidRPr="00974094">
        <w:rPr>
          <w:rFonts w:ascii="Times New Roman" w:eastAsia="Times New Roman" w:hAnsi="Times New Roman" w:cs="Times New Roman"/>
          <w:color w:val="auto"/>
          <w:lang w:val="lt-LT" w:eastAsia="lt-LT" w:bidi="ar-SA"/>
        </w:rPr>
        <w:t>_______________________________________</w:t>
      </w:r>
    </w:p>
    <w:p w:rsidR="000A678F" w:rsidRDefault="000A678F" w:rsidP="000A678F">
      <w:pPr>
        <w:widowControl/>
        <w:tabs>
          <w:tab w:val="left" w:pos="372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lt-LT" w:eastAsia="lt-LT" w:bidi="ar-SA"/>
        </w:rPr>
      </w:pPr>
    </w:p>
    <w:p w:rsidR="000A678F" w:rsidRPr="00974094" w:rsidRDefault="000A678F" w:rsidP="000A678F">
      <w:pPr>
        <w:widowControl/>
        <w:tabs>
          <w:tab w:val="left" w:pos="372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lt-LT" w:eastAsia="lt-LT" w:bidi="ar-SA"/>
        </w:rPr>
      </w:pPr>
      <w:r w:rsidRPr="00974094">
        <w:rPr>
          <w:rFonts w:ascii="Times New Roman" w:eastAsia="Times New Roman" w:hAnsi="Times New Roman" w:cs="Times New Roman"/>
          <w:color w:val="auto"/>
          <w:lang w:val="lt-LT" w:eastAsia="lt-LT" w:bidi="ar-SA"/>
        </w:rPr>
        <w:t>SUSIPAŽINAU</w:t>
      </w:r>
    </w:p>
    <w:p w:rsidR="000A678F" w:rsidRPr="00974094" w:rsidRDefault="000A678F" w:rsidP="000A678F">
      <w:pPr>
        <w:widowControl/>
        <w:tabs>
          <w:tab w:val="left" w:pos="372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lt-LT" w:eastAsia="lt-LT" w:bidi="ar-SA"/>
        </w:rPr>
      </w:pPr>
    </w:p>
    <w:p w:rsidR="000A678F" w:rsidRPr="00974094" w:rsidRDefault="000A678F" w:rsidP="000A678F">
      <w:pPr>
        <w:widowControl/>
        <w:rPr>
          <w:rFonts w:ascii="Times New Roman" w:eastAsia="Times New Roman" w:hAnsi="Times New Roman" w:cs="Times New Roman"/>
          <w:lang w:val="lt-LT" w:bidi="ar-SA"/>
        </w:rPr>
      </w:pPr>
      <w:r w:rsidRPr="00974094">
        <w:rPr>
          <w:rFonts w:ascii="Times New Roman" w:eastAsia="Times New Roman" w:hAnsi="Times New Roman" w:cs="Times New Roman"/>
          <w:lang w:val="lt-LT" w:bidi="ar-SA"/>
        </w:rPr>
        <w:t>Data _______________</w:t>
      </w:r>
    </w:p>
    <w:p w:rsidR="000A678F" w:rsidRPr="00974094" w:rsidRDefault="000A678F" w:rsidP="000A678F">
      <w:pPr>
        <w:widowControl/>
        <w:tabs>
          <w:tab w:val="left" w:pos="372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lt-LT" w:eastAsia="lt-LT" w:bidi="ar-SA"/>
        </w:rPr>
      </w:pPr>
    </w:p>
    <w:p w:rsidR="000A678F" w:rsidRPr="00974094" w:rsidRDefault="000A678F" w:rsidP="000A678F">
      <w:pPr>
        <w:widowControl/>
        <w:rPr>
          <w:rFonts w:ascii="Times New Roman" w:eastAsia="Times New Roman" w:hAnsi="Times New Roman" w:cs="Times New Roman"/>
          <w:lang w:val="lt-LT" w:bidi="ar-SA"/>
        </w:rPr>
      </w:pPr>
      <w:r w:rsidRPr="00974094">
        <w:rPr>
          <w:rFonts w:ascii="Times New Roman" w:eastAsia="Times New Roman" w:hAnsi="Times New Roman" w:cs="Times New Roman"/>
          <w:lang w:val="lt-LT" w:bidi="ar-SA"/>
        </w:rPr>
        <w:t>________________                                      _______________________________________</w:t>
      </w:r>
    </w:p>
    <w:p w:rsidR="000A678F" w:rsidRPr="00D20659" w:rsidRDefault="000A678F" w:rsidP="000A678F">
      <w:pPr>
        <w:widowControl/>
        <w:rPr>
          <w:rFonts w:ascii="Times New Roman" w:eastAsia="Times New Roman" w:hAnsi="Times New Roman" w:cs="Times New Roman"/>
          <w:lang w:val="lt-LT" w:bidi="ar-SA"/>
        </w:rPr>
      </w:pPr>
      <w:r w:rsidRPr="00974094">
        <w:rPr>
          <w:rFonts w:ascii="Times New Roman" w:eastAsia="Times New Roman" w:hAnsi="Times New Roman" w:cs="Times New Roman"/>
          <w:lang w:val="lt-LT" w:bidi="ar-SA"/>
        </w:rPr>
        <w:t xml:space="preserve">       (parašas)                                                               (vardas, pavardė</w:t>
      </w:r>
      <w:r>
        <w:rPr>
          <w:rFonts w:ascii="Times New Roman" w:eastAsia="Times New Roman" w:hAnsi="Times New Roman" w:cs="Times New Roman"/>
          <w:lang w:val="lt-LT" w:bidi="ar-SA"/>
        </w:rPr>
        <w:t>)</w:t>
      </w:r>
    </w:p>
    <w:p w:rsidR="009378C4" w:rsidRDefault="009378C4"/>
    <w:sectPr w:rsidR="009378C4" w:rsidSect="003C17DE">
      <w:pgSz w:w="11900" w:h="16840"/>
      <w:pgMar w:top="851" w:right="567" w:bottom="567" w:left="1701" w:header="799" w:footer="680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0A678F"/>
    <w:rsid w:val="000A678F"/>
    <w:rsid w:val="00173DAD"/>
    <w:rsid w:val="001B4244"/>
    <w:rsid w:val="002B65E9"/>
    <w:rsid w:val="002F438E"/>
    <w:rsid w:val="00331D64"/>
    <w:rsid w:val="00347B8F"/>
    <w:rsid w:val="0035748F"/>
    <w:rsid w:val="0047443C"/>
    <w:rsid w:val="005604CA"/>
    <w:rsid w:val="005A49F7"/>
    <w:rsid w:val="006F0B2F"/>
    <w:rsid w:val="007452EE"/>
    <w:rsid w:val="00833FB0"/>
    <w:rsid w:val="00862FE3"/>
    <w:rsid w:val="009378C4"/>
    <w:rsid w:val="00992FD6"/>
    <w:rsid w:val="00E7581D"/>
    <w:rsid w:val="00E82183"/>
    <w:rsid w:val="00F7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A678F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Cs w:val="24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sid w:val="000A678F"/>
    <w:rPr>
      <w:rFonts w:eastAsia="Times New Roman" w:cs="Times New Roman"/>
      <w:sz w:val="22"/>
    </w:rPr>
  </w:style>
  <w:style w:type="character" w:customStyle="1" w:styleId="Heading1">
    <w:name w:val="Heading #1_"/>
    <w:basedOn w:val="Numatytasispastraiposriftas"/>
    <w:link w:val="Heading10"/>
    <w:rsid w:val="000A678F"/>
    <w:rPr>
      <w:rFonts w:eastAsia="Times New Roman" w:cs="Times New Roman"/>
      <w:b/>
      <w:bCs/>
      <w:sz w:val="22"/>
    </w:rPr>
  </w:style>
  <w:style w:type="paragraph" w:styleId="Pagrindinistekstas">
    <w:name w:val="Body Text"/>
    <w:basedOn w:val="prastasis"/>
    <w:link w:val="PagrindinistekstasDiagrama"/>
    <w:qFormat/>
    <w:rsid w:val="000A678F"/>
    <w:pPr>
      <w:spacing w:line="257" w:lineRule="auto"/>
    </w:pPr>
    <w:rPr>
      <w:rFonts w:ascii="Times New Roman" w:eastAsia="Times New Roman" w:hAnsi="Times New Roman" w:cs="Times New Roman"/>
      <w:color w:val="auto"/>
      <w:sz w:val="22"/>
      <w:szCs w:val="22"/>
      <w:lang w:val="lt-LT" w:bidi="ar-SA"/>
    </w:rPr>
  </w:style>
  <w:style w:type="character" w:customStyle="1" w:styleId="PagrindinistekstasDiagrama1">
    <w:name w:val="Pagrindinis tekstas Diagrama1"/>
    <w:basedOn w:val="Numatytasispastraiposriftas"/>
    <w:link w:val="Pagrindinistekstas"/>
    <w:uiPriority w:val="99"/>
    <w:semiHidden/>
    <w:rsid w:val="000A678F"/>
    <w:rPr>
      <w:rFonts w:ascii="Microsoft Sans Serif" w:eastAsia="Microsoft Sans Serif" w:hAnsi="Microsoft Sans Serif" w:cs="Microsoft Sans Serif"/>
      <w:color w:val="000000"/>
      <w:szCs w:val="24"/>
      <w:lang w:val="en-US" w:bidi="en-US"/>
    </w:rPr>
  </w:style>
  <w:style w:type="paragraph" w:customStyle="1" w:styleId="Heading10">
    <w:name w:val="Heading #1"/>
    <w:basedOn w:val="prastasis"/>
    <w:link w:val="Heading1"/>
    <w:rsid w:val="000A678F"/>
    <w:pPr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lt-L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2633</Words>
  <Characters>1502</Characters>
  <Application>Microsoft Office Word</Application>
  <DocSecurity>0</DocSecurity>
  <Lines>12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Nykštukas</dc:creator>
  <cp:lastModifiedBy>Nykštukas</cp:lastModifiedBy>
  <cp:revision>13</cp:revision>
  <cp:lastPrinted>2024-09-23T09:54:00Z</cp:lastPrinted>
  <dcterms:created xsi:type="dcterms:W3CDTF">2024-06-10T12:20:00Z</dcterms:created>
  <dcterms:modified xsi:type="dcterms:W3CDTF">2025-05-08T12:12:00Z</dcterms:modified>
</cp:coreProperties>
</file>